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34" w:rsidRDefault="00D30134" w:rsidP="00AB389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32"/>
          <w:szCs w:val="23"/>
        </w:rPr>
      </w:pPr>
      <w:r w:rsidRPr="000D16A8">
        <w:rPr>
          <w:b/>
          <w:bCs/>
          <w:sz w:val="32"/>
          <w:szCs w:val="23"/>
        </w:rPr>
        <w:t>Криминалистическое исследование почерка</w:t>
      </w:r>
    </w:p>
    <w:p w:rsidR="006B132B" w:rsidRDefault="004719E4" w:rsidP="00AB389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i/>
        </w:rPr>
      </w:pPr>
      <w:r>
        <w:rPr>
          <w:bCs/>
          <w:i/>
        </w:rPr>
        <w:t xml:space="preserve">// </w:t>
      </w:r>
      <w:r w:rsidRPr="004719E4">
        <w:rPr>
          <w:bCs/>
          <w:i/>
        </w:rPr>
        <w:t>Практикум по криминалистике</w:t>
      </w:r>
      <w:r w:rsidR="00BC6F38">
        <w:rPr>
          <w:bCs/>
          <w:i/>
        </w:rPr>
        <w:t>.</w:t>
      </w:r>
      <w:r w:rsidR="008010D2">
        <w:rPr>
          <w:bCs/>
          <w:i/>
        </w:rPr>
        <w:t xml:space="preserve"> </w:t>
      </w:r>
      <w:r w:rsidR="00BC6F38">
        <w:rPr>
          <w:bCs/>
          <w:i/>
        </w:rPr>
        <w:t>Учебное пособие. Тема 9</w:t>
      </w:r>
    </w:p>
    <w:p w:rsidR="004719E4" w:rsidRDefault="004719E4" w:rsidP="00AB389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</w:rPr>
      </w:pPr>
      <w:r w:rsidRPr="004719E4">
        <w:rPr>
          <w:i/>
        </w:rPr>
        <w:t xml:space="preserve">/ </w:t>
      </w:r>
      <w:r>
        <w:rPr>
          <w:i/>
        </w:rPr>
        <w:t>п</w:t>
      </w:r>
      <w:r w:rsidRPr="004719E4">
        <w:rPr>
          <w:i/>
        </w:rPr>
        <w:t>од ред. проф. Н.П.Яблокова</w:t>
      </w:r>
    </w:p>
    <w:p w:rsidR="00D30134" w:rsidRPr="000D16A8" w:rsidRDefault="00D30134" w:rsidP="000E1D4A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sz w:val="28"/>
        </w:rPr>
      </w:pPr>
      <w:r w:rsidRPr="000D16A8">
        <w:rPr>
          <w:b/>
          <w:bCs/>
          <w:sz w:val="28"/>
          <w:szCs w:val="21"/>
        </w:rPr>
        <w:t>Цель занятий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Получение обучающимся первоначальных сведений из области теоретических основ судебного почерковедения, методики подготовки, проведения и оценки криминалистической экспертизы почерка.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Практическое ознакомление с элементами анализа наиболее важных признаков почерка и методикой сравнительного исследования рукописей.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Освоение приемов квалифицированного назначения криминалистической экспертизы почерка, подбора образцов почерка, составления постановления о назначении экспертизы, оценки научной достоверности и доказательственного значения заключения эксперта.</w:t>
      </w:r>
    </w:p>
    <w:p w:rsidR="00D30134" w:rsidRPr="00DC052B" w:rsidRDefault="00D30134" w:rsidP="00DC052B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b/>
          <w:bCs/>
          <w:sz w:val="28"/>
          <w:szCs w:val="21"/>
        </w:rPr>
      </w:pPr>
      <w:r w:rsidRPr="000D16A8">
        <w:rPr>
          <w:b/>
          <w:bCs/>
          <w:sz w:val="28"/>
          <w:szCs w:val="21"/>
        </w:rPr>
        <w:t>План занятий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1. Закрепление знаний о свойствах почерка и его идентификационных признаках.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2</w:t>
      </w:r>
      <w:r w:rsidR="00332FD4" w:rsidRPr="000D16A8">
        <w:rPr>
          <w:sz w:val="28"/>
          <w:szCs w:val="22"/>
        </w:rPr>
        <w:t>.</w:t>
      </w:r>
      <w:r w:rsidR="00AB389F" w:rsidRPr="000D16A8">
        <w:rPr>
          <w:sz w:val="28"/>
          <w:szCs w:val="22"/>
        </w:rPr>
        <w:t xml:space="preserve"> </w:t>
      </w:r>
      <w:r w:rsidRPr="000D16A8">
        <w:rPr>
          <w:sz w:val="28"/>
          <w:szCs w:val="22"/>
        </w:rPr>
        <w:t>Сравнительное исследование рукописей.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3. Назначение, проведение и оценка экспертизы почерка.</w:t>
      </w:r>
    </w:p>
    <w:p w:rsidR="00D30134" w:rsidRPr="00DC052B" w:rsidRDefault="00D30134" w:rsidP="00DC052B">
      <w:pPr>
        <w:shd w:val="clear" w:color="auto" w:fill="FFFFFF"/>
        <w:autoSpaceDE w:val="0"/>
        <w:autoSpaceDN w:val="0"/>
        <w:adjustRightInd w:val="0"/>
        <w:spacing w:before="240"/>
        <w:ind w:firstLine="709"/>
        <w:jc w:val="center"/>
        <w:rPr>
          <w:b/>
          <w:bCs/>
          <w:sz w:val="28"/>
          <w:szCs w:val="21"/>
        </w:rPr>
      </w:pPr>
      <w:r w:rsidRPr="000D16A8">
        <w:rPr>
          <w:b/>
          <w:bCs/>
          <w:sz w:val="28"/>
          <w:szCs w:val="21"/>
        </w:rPr>
        <w:t>Свойства почерка и его идентификационные признаки</w:t>
      </w:r>
    </w:p>
    <w:p w:rsidR="00D30134" w:rsidRPr="000D16A8" w:rsidRDefault="00D30134" w:rsidP="00DC052B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sz w:val="28"/>
        </w:rPr>
      </w:pPr>
      <w:r w:rsidRPr="000D16A8">
        <w:rPr>
          <w:b/>
          <w:bCs/>
          <w:sz w:val="28"/>
          <w:szCs w:val="21"/>
        </w:rPr>
        <w:t>Контрольные вопросы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1</w:t>
      </w:r>
      <w:r w:rsidR="00AB389F" w:rsidRPr="000D16A8">
        <w:rPr>
          <w:sz w:val="28"/>
          <w:szCs w:val="22"/>
        </w:rPr>
        <w:t>.</w:t>
      </w:r>
      <w:r w:rsidRPr="000D16A8">
        <w:rPr>
          <w:sz w:val="28"/>
          <w:szCs w:val="22"/>
        </w:rPr>
        <w:t xml:space="preserve"> Что такое речь, письмо, почерк?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2. Из каких навыков складывается умение писать?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3</w:t>
      </w:r>
      <w:r w:rsidR="00AB389F" w:rsidRPr="000D16A8">
        <w:rPr>
          <w:sz w:val="28"/>
          <w:szCs w:val="22"/>
        </w:rPr>
        <w:t>.</w:t>
      </w:r>
      <w:r w:rsidRPr="000D16A8">
        <w:rPr>
          <w:sz w:val="28"/>
          <w:szCs w:val="22"/>
        </w:rPr>
        <w:t xml:space="preserve"> Каковы основные свойства почерка?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4</w:t>
      </w:r>
      <w:r w:rsidR="00AB389F" w:rsidRPr="000D16A8">
        <w:rPr>
          <w:sz w:val="28"/>
          <w:szCs w:val="22"/>
        </w:rPr>
        <w:t>.</w:t>
      </w:r>
      <w:r w:rsidRPr="000D16A8">
        <w:rPr>
          <w:sz w:val="28"/>
          <w:szCs w:val="22"/>
        </w:rPr>
        <w:t xml:space="preserve"> В чем сущность процесса формирования почерка?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5</w:t>
      </w:r>
      <w:r w:rsidR="00AB389F" w:rsidRPr="000D16A8">
        <w:rPr>
          <w:sz w:val="28"/>
          <w:szCs w:val="22"/>
        </w:rPr>
        <w:t>.</w:t>
      </w:r>
      <w:r w:rsidRPr="000D16A8">
        <w:rPr>
          <w:sz w:val="28"/>
          <w:szCs w:val="22"/>
        </w:rPr>
        <w:t xml:space="preserve"> Какие факторы приводят к изменениям почерка?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6</w:t>
      </w:r>
      <w:r w:rsidR="00AB389F" w:rsidRPr="000D16A8">
        <w:rPr>
          <w:sz w:val="28"/>
          <w:szCs w:val="22"/>
        </w:rPr>
        <w:t>.</w:t>
      </w:r>
      <w:r w:rsidRPr="000D16A8">
        <w:rPr>
          <w:sz w:val="28"/>
          <w:szCs w:val="22"/>
        </w:rPr>
        <w:t xml:space="preserve"> В чем состоит процесс деавтоматизации почерка и каковы его признаки?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7</w:t>
      </w:r>
      <w:r w:rsidR="00AB389F" w:rsidRPr="000D16A8">
        <w:rPr>
          <w:sz w:val="28"/>
          <w:szCs w:val="22"/>
        </w:rPr>
        <w:t>.</w:t>
      </w:r>
      <w:r w:rsidRPr="000D16A8">
        <w:rPr>
          <w:sz w:val="28"/>
          <w:szCs w:val="22"/>
        </w:rPr>
        <w:t xml:space="preserve"> Что такое варианты почерка?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8</w:t>
      </w:r>
      <w:r w:rsidR="00AB389F" w:rsidRPr="000D16A8">
        <w:rPr>
          <w:sz w:val="28"/>
          <w:szCs w:val="22"/>
        </w:rPr>
        <w:t>.</w:t>
      </w:r>
      <w:r w:rsidRPr="000D16A8">
        <w:rPr>
          <w:sz w:val="28"/>
          <w:szCs w:val="22"/>
        </w:rPr>
        <w:t xml:space="preserve"> Что такое индивидуальность почерка и как она формируется?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9</w:t>
      </w:r>
      <w:r w:rsidR="00AB389F" w:rsidRPr="000D16A8">
        <w:rPr>
          <w:sz w:val="28"/>
          <w:szCs w:val="22"/>
        </w:rPr>
        <w:t>.</w:t>
      </w:r>
      <w:r w:rsidRPr="000D16A8">
        <w:rPr>
          <w:sz w:val="28"/>
          <w:szCs w:val="22"/>
        </w:rPr>
        <w:t xml:space="preserve"> Как различаются признаки письменной речи?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10. Каковы основные общие признаки почерка?</w:t>
      </w:r>
    </w:p>
    <w:p w:rsidR="001B4683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0D16A8">
        <w:rPr>
          <w:sz w:val="28"/>
          <w:szCs w:val="22"/>
        </w:rPr>
        <w:t>11. Каковы основные частные признаки почерка?</w:t>
      </w:r>
    </w:p>
    <w:p w:rsidR="00D30134" w:rsidRPr="00DC052B" w:rsidRDefault="00D30134" w:rsidP="00DC052B">
      <w:pPr>
        <w:shd w:val="clear" w:color="auto" w:fill="FFFFFF"/>
        <w:autoSpaceDE w:val="0"/>
        <w:autoSpaceDN w:val="0"/>
        <w:adjustRightInd w:val="0"/>
        <w:spacing w:before="240"/>
        <w:ind w:firstLine="709"/>
        <w:jc w:val="center"/>
        <w:rPr>
          <w:b/>
          <w:bCs/>
          <w:sz w:val="28"/>
          <w:szCs w:val="21"/>
        </w:rPr>
      </w:pPr>
      <w:r w:rsidRPr="000D16A8">
        <w:rPr>
          <w:b/>
          <w:bCs/>
          <w:sz w:val="28"/>
          <w:szCs w:val="21"/>
        </w:rPr>
        <w:t>Упражнения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1. Обнаружение и описание общих признаков почерка (рис. 9.1).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2. Обнаружение и разметка в тетради наиболее характерных частных признаков почерка (рис. 9.1).</w:t>
      </w:r>
    </w:p>
    <w:p w:rsidR="001B4683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0D16A8">
        <w:rPr>
          <w:sz w:val="28"/>
          <w:szCs w:val="22"/>
        </w:rPr>
        <w:t>3. Знакомство с индивидуальностью почерка. Сравнение по общим и частным признакам подписей однофамильцев. Выделение устойчивых различий способов выполнения подписи (рис. 9.2).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lastRenderedPageBreak/>
        <w:t>4. Знакомство с устойчивостью почерка. Сравнение подписей одного и того же лица, вьшолненных в различных условиях. Выделение устойчивых и изменяющихся признаков почерка (рис. 9.3).</w:t>
      </w:r>
    </w:p>
    <w:p w:rsidR="00580028" w:rsidRDefault="00580028" w:rsidP="00B53F27">
      <w:pPr>
        <w:shd w:val="clear" w:color="auto" w:fill="FFFFFF"/>
        <w:autoSpaceDE w:val="0"/>
        <w:autoSpaceDN w:val="0"/>
        <w:adjustRightInd w:val="0"/>
        <w:spacing w:before="240"/>
        <w:ind w:firstLine="1701"/>
        <w:jc w:val="both"/>
        <w:rPr>
          <w:sz w:val="28"/>
          <w:szCs w:val="22"/>
        </w:rPr>
      </w:pPr>
      <w:r w:rsidRPr="000D16A8">
        <w:rPr>
          <w:noProof/>
          <w:sz w:val="32"/>
        </w:rPr>
        <w:drawing>
          <wp:inline distT="0" distB="0" distL="0" distR="0" wp14:anchorId="7B95C419" wp14:editId="3B90FB87">
            <wp:extent cx="3962400" cy="4581525"/>
            <wp:effectExtent l="0" t="0" r="0" b="0"/>
            <wp:docPr id="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28" w:rsidRDefault="00580028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5. Знакомство с вариационностью почерка. Сравнение различных вариантов почерка одного и того же лица. Выделение устойчивых различий (рис. 9.4</w:t>
      </w:r>
      <w:r w:rsidR="00846677">
        <w:rPr>
          <w:sz w:val="28"/>
          <w:szCs w:val="22"/>
        </w:rPr>
        <w:t>.</w:t>
      </w:r>
      <w:r w:rsidRPr="000D16A8">
        <w:rPr>
          <w:sz w:val="28"/>
          <w:szCs w:val="22"/>
        </w:rPr>
        <w:t xml:space="preserve"> а, б, в).</w:t>
      </w:r>
    </w:p>
    <w:p w:rsidR="004E5595" w:rsidRDefault="00B1022A" w:rsidP="00B1022A">
      <w:pPr>
        <w:shd w:val="clear" w:color="auto" w:fill="FFFFFF"/>
        <w:autoSpaceDE w:val="0"/>
        <w:autoSpaceDN w:val="0"/>
        <w:adjustRightInd w:val="0"/>
        <w:ind w:firstLine="1843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852319" cy="2847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черк 9.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253" cy="286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F27" w:rsidRDefault="00B53F27" w:rsidP="00B53F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0D16A8">
        <w:rPr>
          <w:sz w:val="28"/>
          <w:szCs w:val="22"/>
        </w:rPr>
        <w:lastRenderedPageBreak/>
        <w:t>6. Знакомство со случаями повышенного сходства почерков. Установление - одним ли лицом выполнены рукописи. Обоснование вывода совпадающими или различающимися признаками почерка (рис. 9.5</w:t>
      </w:r>
      <w:r>
        <w:rPr>
          <w:sz w:val="28"/>
          <w:szCs w:val="22"/>
        </w:rPr>
        <w:t>.</w:t>
      </w:r>
      <w:r w:rsidRPr="000D16A8">
        <w:rPr>
          <w:sz w:val="28"/>
          <w:szCs w:val="22"/>
        </w:rPr>
        <w:t xml:space="preserve"> а, б).</w:t>
      </w:r>
    </w:p>
    <w:p w:rsidR="00B1022A" w:rsidRDefault="004617E1" w:rsidP="004617E1">
      <w:pPr>
        <w:shd w:val="clear" w:color="auto" w:fill="FFFFFF"/>
        <w:autoSpaceDE w:val="0"/>
        <w:autoSpaceDN w:val="0"/>
        <w:adjustRightInd w:val="0"/>
        <w:spacing w:before="240"/>
        <w:ind w:firstLine="2410"/>
        <w:jc w:val="both"/>
        <w:rPr>
          <w:b/>
          <w:bCs/>
          <w:sz w:val="28"/>
          <w:szCs w:val="21"/>
        </w:rPr>
      </w:pPr>
      <w:r>
        <w:rPr>
          <w:b/>
          <w:bCs/>
          <w:noProof/>
          <w:sz w:val="28"/>
          <w:szCs w:val="21"/>
        </w:rPr>
        <w:drawing>
          <wp:inline distT="0" distB="0" distL="0" distR="0">
            <wp:extent cx="3182112" cy="180441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черк 9.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683" w:rsidRPr="000D16A8" w:rsidRDefault="00D30134" w:rsidP="000D16A8">
      <w:pPr>
        <w:shd w:val="clear" w:color="auto" w:fill="FFFFFF"/>
        <w:autoSpaceDE w:val="0"/>
        <w:autoSpaceDN w:val="0"/>
        <w:adjustRightInd w:val="0"/>
        <w:spacing w:before="240"/>
        <w:ind w:firstLine="709"/>
        <w:jc w:val="center"/>
        <w:rPr>
          <w:b/>
          <w:bCs/>
          <w:sz w:val="28"/>
          <w:szCs w:val="21"/>
        </w:rPr>
      </w:pPr>
      <w:r w:rsidRPr="000D16A8">
        <w:rPr>
          <w:b/>
          <w:bCs/>
          <w:sz w:val="28"/>
          <w:szCs w:val="21"/>
        </w:rPr>
        <w:t>Сравнительное исследование рукописей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b/>
          <w:bCs/>
          <w:sz w:val="28"/>
          <w:szCs w:val="21"/>
        </w:rPr>
        <w:t>Контрольные вопросы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1</w:t>
      </w:r>
      <w:r w:rsidR="009726C3" w:rsidRPr="000D16A8">
        <w:rPr>
          <w:sz w:val="28"/>
          <w:szCs w:val="22"/>
        </w:rPr>
        <w:t>.</w:t>
      </w:r>
      <w:r w:rsidRPr="000D16A8">
        <w:rPr>
          <w:sz w:val="28"/>
          <w:szCs w:val="22"/>
        </w:rPr>
        <w:t xml:space="preserve"> Из каких этапов (стадий) складывается криминалистическое исследование почерка?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2. Каковы признаки исполнения рукописи измененным почерком?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3. Каково общее направление анализа почерка?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4. Как можно установить особенности навыка пишущего?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5. Какие задачи решаются на стадии сравнительного исследования?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6. Как оцениваются обнаруженные различия и совпадения особенностей навыка пишущего?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7. Какие вспомогательные технические средства и методы используются при сравнительном исследовании почерка?</w:t>
      </w:r>
    </w:p>
    <w:p w:rsidR="00D30134" w:rsidRPr="000D16A8" w:rsidRDefault="00D30134" w:rsidP="00602944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sz w:val="28"/>
        </w:rPr>
      </w:pPr>
      <w:r w:rsidRPr="000D16A8">
        <w:rPr>
          <w:b/>
          <w:bCs/>
          <w:sz w:val="28"/>
          <w:szCs w:val="21"/>
        </w:rPr>
        <w:t>Упражнения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 xml:space="preserve">1. Ознакомление с табличной разработкой общих (табл. </w:t>
      </w:r>
      <w:r w:rsidR="001B4683" w:rsidRPr="000D16A8">
        <w:rPr>
          <w:sz w:val="28"/>
          <w:szCs w:val="22"/>
        </w:rPr>
        <w:t xml:space="preserve">№ </w:t>
      </w:r>
      <w:r w:rsidR="00F95923">
        <w:rPr>
          <w:sz w:val="28"/>
          <w:szCs w:val="22"/>
        </w:rPr>
        <w:t>9.1</w:t>
      </w:r>
      <w:r w:rsidRPr="000D16A8">
        <w:rPr>
          <w:sz w:val="28"/>
          <w:szCs w:val="22"/>
        </w:rPr>
        <w:t>) и графической разработкой частных признаков почерка (рис. 9.6).</w:t>
      </w:r>
    </w:p>
    <w:p w:rsidR="00D30134" w:rsidRPr="000D16A8" w:rsidRDefault="00D30134" w:rsidP="00DF0DE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</w:rPr>
      </w:pPr>
      <w:r w:rsidRPr="00DF0DE2">
        <w:rPr>
          <w:b/>
          <w:bCs/>
          <w:szCs w:val="19"/>
        </w:rPr>
        <w:t xml:space="preserve">Таблица </w:t>
      </w:r>
      <w:r w:rsidR="001B4683" w:rsidRPr="00DF0DE2">
        <w:rPr>
          <w:b/>
          <w:bCs/>
          <w:szCs w:val="19"/>
        </w:rPr>
        <w:t>№</w:t>
      </w:r>
      <w:r w:rsidR="00F95923" w:rsidRPr="00DF0DE2">
        <w:rPr>
          <w:b/>
          <w:bCs/>
          <w:szCs w:val="19"/>
        </w:rPr>
        <w:t xml:space="preserve"> 9.1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2835"/>
        <w:gridCol w:w="2934"/>
      </w:tblGrid>
      <w:tr w:rsidR="00B07267" w:rsidRPr="00FF491A" w:rsidTr="00D1002A">
        <w:trPr>
          <w:trHeight w:val="340"/>
          <w:jc w:val="center"/>
        </w:trPr>
        <w:tc>
          <w:tcPr>
            <w:tcW w:w="421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№п/п</w:t>
            </w:r>
          </w:p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8265AE" w:rsidRPr="00FF491A" w:rsidRDefault="00D30134" w:rsidP="00064F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Наименование</w:t>
            </w:r>
          </w:p>
          <w:p w:rsidR="00D30134" w:rsidRPr="00FF491A" w:rsidRDefault="00D30134" w:rsidP="00064F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признака</w:t>
            </w:r>
          </w:p>
        </w:tc>
        <w:tc>
          <w:tcPr>
            <w:tcW w:w="2835" w:type="dxa"/>
            <w:vAlign w:val="center"/>
          </w:tcPr>
          <w:p w:rsidR="00470449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Исследуемая</w:t>
            </w:r>
          </w:p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рукопись</w:t>
            </w:r>
          </w:p>
        </w:tc>
        <w:tc>
          <w:tcPr>
            <w:tcW w:w="2934" w:type="dxa"/>
            <w:vAlign w:val="center"/>
          </w:tcPr>
          <w:p w:rsidR="00D30134" w:rsidRPr="00FF491A" w:rsidRDefault="00D30134" w:rsidP="00D1002A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Образец</w:t>
            </w:r>
          </w:p>
        </w:tc>
      </w:tr>
      <w:tr w:rsidR="00B07267" w:rsidRPr="00FF491A" w:rsidTr="00D1002A">
        <w:trPr>
          <w:trHeight w:val="340"/>
          <w:jc w:val="center"/>
        </w:trPr>
        <w:tc>
          <w:tcPr>
            <w:tcW w:w="421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Общие признаки</w:t>
            </w:r>
          </w:p>
        </w:tc>
        <w:tc>
          <w:tcPr>
            <w:tcW w:w="2835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934" w:type="dxa"/>
            <w:vAlign w:val="center"/>
          </w:tcPr>
          <w:p w:rsidR="00D30134" w:rsidRPr="00FF491A" w:rsidRDefault="00D30134" w:rsidP="00D1002A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2"/>
              </w:rPr>
            </w:pPr>
          </w:p>
        </w:tc>
      </w:tr>
      <w:tr w:rsidR="00B07267" w:rsidRPr="00FF491A" w:rsidTr="00D1002A">
        <w:trPr>
          <w:trHeight w:val="340"/>
          <w:jc w:val="center"/>
        </w:trPr>
        <w:tc>
          <w:tcPr>
            <w:tcW w:w="421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Степень выработанности</w:t>
            </w:r>
          </w:p>
        </w:tc>
        <w:tc>
          <w:tcPr>
            <w:tcW w:w="2835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Высокая</w:t>
            </w:r>
          </w:p>
        </w:tc>
        <w:tc>
          <w:tcPr>
            <w:tcW w:w="2934" w:type="dxa"/>
            <w:vAlign w:val="center"/>
          </w:tcPr>
          <w:p w:rsidR="00D30134" w:rsidRPr="00FF491A" w:rsidRDefault="00D30134" w:rsidP="00D1002A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Высокая</w:t>
            </w:r>
          </w:p>
        </w:tc>
      </w:tr>
      <w:tr w:rsidR="00B07267" w:rsidRPr="00FF491A" w:rsidTr="00D1002A">
        <w:trPr>
          <w:trHeight w:val="340"/>
          <w:jc w:val="center"/>
        </w:trPr>
        <w:tc>
          <w:tcPr>
            <w:tcW w:w="421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Темп выполнения</w:t>
            </w:r>
          </w:p>
        </w:tc>
        <w:tc>
          <w:tcPr>
            <w:tcW w:w="2835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Быстрый</w:t>
            </w:r>
          </w:p>
        </w:tc>
        <w:tc>
          <w:tcPr>
            <w:tcW w:w="2934" w:type="dxa"/>
            <w:vAlign w:val="center"/>
          </w:tcPr>
          <w:p w:rsidR="00D30134" w:rsidRPr="00FF491A" w:rsidRDefault="00D30134" w:rsidP="00D1002A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Быстрый</w:t>
            </w:r>
          </w:p>
        </w:tc>
      </w:tr>
      <w:tr w:rsidR="00B07267" w:rsidRPr="00FF491A" w:rsidTr="00D1002A">
        <w:trPr>
          <w:trHeight w:val="340"/>
          <w:jc w:val="center"/>
        </w:trPr>
        <w:tc>
          <w:tcPr>
            <w:tcW w:w="421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Общее строение почерка</w:t>
            </w:r>
          </w:p>
        </w:tc>
        <w:tc>
          <w:tcPr>
            <w:tcW w:w="2835" w:type="dxa"/>
            <w:vAlign w:val="center"/>
          </w:tcPr>
          <w:p w:rsidR="00D1002A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Простое</w:t>
            </w:r>
            <w:r w:rsidR="00470449" w:rsidRPr="00FF491A">
              <w:rPr>
                <w:sz w:val="22"/>
              </w:rPr>
              <w:t xml:space="preserve"> с элементами</w:t>
            </w:r>
          </w:p>
          <w:p w:rsidR="00D30134" w:rsidRPr="00FF491A" w:rsidRDefault="00470449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упрощения</w:t>
            </w:r>
          </w:p>
        </w:tc>
        <w:tc>
          <w:tcPr>
            <w:tcW w:w="2934" w:type="dxa"/>
            <w:vAlign w:val="center"/>
          </w:tcPr>
          <w:p w:rsidR="00D1002A" w:rsidRPr="00FF491A" w:rsidRDefault="00D30134" w:rsidP="00D1002A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Простое</w:t>
            </w:r>
            <w:r w:rsidR="00470449" w:rsidRPr="00FF491A">
              <w:rPr>
                <w:sz w:val="22"/>
              </w:rPr>
              <w:t xml:space="preserve"> с элементами</w:t>
            </w:r>
          </w:p>
          <w:p w:rsidR="00D30134" w:rsidRPr="00FF491A" w:rsidRDefault="00470449" w:rsidP="00D1002A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упрощения</w:t>
            </w:r>
          </w:p>
        </w:tc>
      </w:tr>
      <w:tr w:rsidR="00B07267" w:rsidRPr="00FF491A" w:rsidTr="00D1002A">
        <w:trPr>
          <w:trHeight w:val="340"/>
          <w:jc w:val="center"/>
        </w:trPr>
        <w:tc>
          <w:tcPr>
            <w:tcW w:w="421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Форма движений</w:t>
            </w:r>
          </w:p>
        </w:tc>
        <w:tc>
          <w:tcPr>
            <w:tcW w:w="2835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Дуговая</w:t>
            </w:r>
          </w:p>
        </w:tc>
        <w:tc>
          <w:tcPr>
            <w:tcW w:w="2934" w:type="dxa"/>
            <w:vAlign w:val="center"/>
          </w:tcPr>
          <w:p w:rsidR="00D30134" w:rsidRPr="00FF491A" w:rsidRDefault="00D30134" w:rsidP="00D1002A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Дуговая</w:t>
            </w:r>
          </w:p>
        </w:tc>
      </w:tr>
      <w:tr w:rsidR="00B07267" w:rsidRPr="00FF491A" w:rsidTr="00D1002A">
        <w:trPr>
          <w:trHeight w:val="340"/>
          <w:jc w:val="center"/>
        </w:trPr>
        <w:tc>
          <w:tcPr>
            <w:tcW w:w="421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5</w:t>
            </w:r>
          </w:p>
        </w:tc>
        <w:tc>
          <w:tcPr>
            <w:tcW w:w="3260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Протяженность движений:</w:t>
            </w:r>
          </w:p>
        </w:tc>
        <w:tc>
          <w:tcPr>
            <w:tcW w:w="2835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934" w:type="dxa"/>
            <w:vAlign w:val="center"/>
          </w:tcPr>
          <w:p w:rsidR="00D30134" w:rsidRPr="00FF491A" w:rsidRDefault="00D30134" w:rsidP="00D1002A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2"/>
              </w:rPr>
            </w:pPr>
          </w:p>
        </w:tc>
      </w:tr>
      <w:tr w:rsidR="00B07267" w:rsidRPr="00FF491A" w:rsidTr="00D1002A">
        <w:trPr>
          <w:trHeight w:val="340"/>
          <w:jc w:val="center"/>
        </w:trPr>
        <w:tc>
          <w:tcPr>
            <w:tcW w:w="421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а) высота букв,</w:t>
            </w:r>
          </w:p>
        </w:tc>
        <w:tc>
          <w:tcPr>
            <w:tcW w:w="2835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Средняя</w:t>
            </w:r>
          </w:p>
        </w:tc>
        <w:tc>
          <w:tcPr>
            <w:tcW w:w="2934" w:type="dxa"/>
            <w:vAlign w:val="center"/>
          </w:tcPr>
          <w:p w:rsidR="00D30134" w:rsidRPr="00FF491A" w:rsidRDefault="00D30134" w:rsidP="00D1002A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Средняя</w:t>
            </w:r>
          </w:p>
        </w:tc>
      </w:tr>
      <w:tr w:rsidR="00B07267" w:rsidRPr="00FF491A" w:rsidTr="00D1002A">
        <w:trPr>
          <w:trHeight w:val="340"/>
          <w:jc w:val="center"/>
        </w:trPr>
        <w:tc>
          <w:tcPr>
            <w:tcW w:w="421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б) разгон</w:t>
            </w:r>
          </w:p>
        </w:tc>
        <w:tc>
          <w:tcPr>
            <w:tcW w:w="2835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Средний</w:t>
            </w:r>
          </w:p>
        </w:tc>
        <w:tc>
          <w:tcPr>
            <w:tcW w:w="2934" w:type="dxa"/>
            <w:vAlign w:val="center"/>
          </w:tcPr>
          <w:p w:rsidR="00D30134" w:rsidRPr="00FF491A" w:rsidRDefault="00D30134" w:rsidP="00D1002A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Средний</w:t>
            </w:r>
          </w:p>
        </w:tc>
      </w:tr>
      <w:tr w:rsidR="00B07267" w:rsidRPr="00FF491A" w:rsidTr="00D1002A">
        <w:trPr>
          <w:trHeight w:val="340"/>
          <w:jc w:val="center"/>
        </w:trPr>
        <w:tc>
          <w:tcPr>
            <w:tcW w:w="421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6</w:t>
            </w:r>
          </w:p>
        </w:tc>
        <w:tc>
          <w:tcPr>
            <w:tcW w:w="3260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Наклон</w:t>
            </w:r>
          </w:p>
        </w:tc>
        <w:tc>
          <w:tcPr>
            <w:tcW w:w="2835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Правый</w:t>
            </w:r>
          </w:p>
        </w:tc>
        <w:tc>
          <w:tcPr>
            <w:tcW w:w="2934" w:type="dxa"/>
            <w:vAlign w:val="center"/>
          </w:tcPr>
          <w:p w:rsidR="00D30134" w:rsidRPr="00FF491A" w:rsidRDefault="00D30134" w:rsidP="00D1002A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Правый</w:t>
            </w:r>
          </w:p>
        </w:tc>
      </w:tr>
      <w:tr w:rsidR="00B07267" w:rsidRPr="00FF491A" w:rsidTr="00D1002A">
        <w:trPr>
          <w:trHeight w:val="340"/>
          <w:jc w:val="center"/>
        </w:trPr>
        <w:tc>
          <w:tcPr>
            <w:tcW w:w="421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7</w:t>
            </w:r>
          </w:p>
        </w:tc>
        <w:tc>
          <w:tcPr>
            <w:tcW w:w="3260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Связность</w:t>
            </w:r>
          </w:p>
        </w:tc>
        <w:tc>
          <w:tcPr>
            <w:tcW w:w="2835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Средняя</w:t>
            </w:r>
          </w:p>
        </w:tc>
        <w:tc>
          <w:tcPr>
            <w:tcW w:w="2934" w:type="dxa"/>
            <w:vAlign w:val="center"/>
          </w:tcPr>
          <w:p w:rsidR="00D30134" w:rsidRPr="00FF491A" w:rsidRDefault="00D30134" w:rsidP="00D1002A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Средняя</w:t>
            </w:r>
          </w:p>
        </w:tc>
      </w:tr>
      <w:tr w:rsidR="00B07267" w:rsidRPr="00FF491A" w:rsidTr="00D1002A">
        <w:trPr>
          <w:trHeight w:val="340"/>
          <w:jc w:val="center"/>
        </w:trPr>
        <w:tc>
          <w:tcPr>
            <w:tcW w:w="421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8</w:t>
            </w:r>
          </w:p>
        </w:tc>
        <w:tc>
          <w:tcPr>
            <w:tcW w:w="3260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Нажим</w:t>
            </w:r>
          </w:p>
        </w:tc>
        <w:tc>
          <w:tcPr>
            <w:tcW w:w="2835" w:type="dxa"/>
            <w:vAlign w:val="center"/>
          </w:tcPr>
          <w:p w:rsidR="00D30134" w:rsidRPr="00FF491A" w:rsidRDefault="00D30134" w:rsidP="00DF0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Малый</w:t>
            </w:r>
          </w:p>
        </w:tc>
        <w:tc>
          <w:tcPr>
            <w:tcW w:w="2934" w:type="dxa"/>
            <w:vAlign w:val="center"/>
          </w:tcPr>
          <w:p w:rsidR="00D30134" w:rsidRPr="00FF491A" w:rsidRDefault="00D30134" w:rsidP="00D1002A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2"/>
              </w:rPr>
            </w:pPr>
            <w:r w:rsidRPr="00FF491A">
              <w:rPr>
                <w:sz w:val="22"/>
              </w:rPr>
              <w:t>Малый</w:t>
            </w:r>
          </w:p>
        </w:tc>
      </w:tr>
    </w:tbl>
    <w:p w:rsidR="00FC2D9E" w:rsidRPr="000D16A8" w:rsidRDefault="004B629D" w:rsidP="007729EB">
      <w:pPr>
        <w:shd w:val="clear" w:color="auto" w:fill="FFFFFF"/>
        <w:autoSpaceDE w:val="0"/>
        <w:autoSpaceDN w:val="0"/>
        <w:adjustRightInd w:val="0"/>
        <w:ind w:firstLine="2127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lastRenderedPageBreak/>
        <w:drawing>
          <wp:inline distT="0" distB="0" distL="0" distR="0">
            <wp:extent cx="3462528" cy="3864864"/>
            <wp:effectExtent l="0" t="0" r="508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черк 9.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528" cy="386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D9E" w:rsidRDefault="00FC2D9E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3B00C7" w:rsidRPr="002E1952" w:rsidRDefault="003B00C7" w:rsidP="003B00C7">
      <w:pPr>
        <w:pStyle w:val="FR3"/>
        <w:spacing w:line="276" w:lineRule="auto"/>
        <w:ind w:firstLine="720"/>
        <w:rPr>
          <w:rFonts w:ascii="Times New Roman" w:hAnsi="Times New Roman"/>
          <w:sz w:val="28"/>
        </w:rPr>
      </w:pPr>
      <w:r w:rsidRPr="002E1952">
        <w:rPr>
          <w:rFonts w:ascii="Times New Roman" w:hAnsi="Times New Roman"/>
          <w:sz w:val="28"/>
          <w:szCs w:val="18"/>
        </w:rPr>
        <w:t>1. Форма движений:</w:t>
      </w:r>
      <w:r w:rsidR="003A29B9">
        <w:rPr>
          <w:rFonts w:ascii="Times New Roman" w:hAnsi="Times New Roman"/>
          <w:sz w:val="28"/>
          <w:szCs w:val="18"/>
        </w:rPr>
        <w:t xml:space="preserve"> </w:t>
      </w:r>
      <w:r w:rsidRPr="002E1952">
        <w:rPr>
          <w:rFonts w:ascii="Times New Roman" w:hAnsi="Times New Roman"/>
          <w:sz w:val="28"/>
          <w:szCs w:val="18"/>
        </w:rPr>
        <w:t>1, 4, 6, 7, 8, 11, 12, 14.</w:t>
      </w:r>
    </w:p>
    <w:p w:rsidR="003B00C7" w:rsidRPr="002E1952" w:rsidRDefault="003B00C7" w:rsidP="003B00C7">
      <w:pPr>
        <w:pStyle w:val="FR3"/>
        <w:spacing w:line="276" w:lineRule="auto"/>
        <w:ind w:firstLine="720"/>
        <w:rPr>
          <w:rFonts w:ascii="Times New Roman" w:hAnsi="Times New Roman"/>
          <w:sz w:val="28"/>
        </w:rPr>
      </w:pPr>
      <w:r w:rsidRPr="002E1952">
        <w:rPr>
          <w:rFonts w:ascii="Times New Roman" w:hAnsi="Times New Roman"/>
          <w:sz w:val="28"/>
          <w:szCs w:val="18"/>
        </w:rPr>
        <w:t>2. Направление движений:</w:t>
      </w:r>
      <w:r w:rsidR="003A29B9">
        <w:rPr>
          <w:rFonts w:ascii="Times New Roman" w:hAnsi="Times New Roman"/>
          <w:sz w:val="28"/>
          <w:szCs w:val="18"/>
        </w:rPr>
        <w:t xml:space="preserve"> </w:t>
      </w:r>
      <w:r w:rsidRPr="002E1952">
        <w:rPr>
          <w:rFonts w:ascii="Times New Roman" w:hAnsi="Times New Roman"/>
          <w:sz w:val="28"/>
          <w:szCs w:val="18"/>
        </w:rPr>
        <w:t>10, 16, 22, 23.</w:t>
      </w:r>
    </w:p>
    <w:p w:rsidR="003B00C7" w:rsidRPr="002E1952" w:rsidRDefault="003B00C7" w:rsidP="003B00C7">
      <w:pPr>
        <w:pStyle w:val="FR3"/>
        <w:spacing w:line="276" w:lineRule="auto"/>
        <w:ind w:firstLine="720"/>
        <w:rPr>
          <w:rFonts w:ascii="Times New Roman" w:hAnsi="Times New Roman"/>
          <w:sz w:val="28"/>
        </w:rPr>
      </w:pPr>
      <w:r w:rsidRPr="002E1952">
        <w:rPr>
          <w:rFonts w:ascii="Times New Roman" w:hAnsi="Times New Roman"/>
          <w:sz w:val="28"/>
          <w:szCs w:val="18"/>
        </w:rPr>
        <w:t>3. Пространственная ориентация движений по горизонтали и вертикали:</w:t>
      </w:r>
      <w:r w:rsidR="003A29B9">
        <w:rPr>
          <w:rFonts w:ascii="Times New Roman" w:hAnsi="Times New Roman"/>
          <w:sz w:val="28"/>
          <w:szCs w:val="18"/>
        </w:rPr>
        <w:t xml:space="preserve"> </w:t>
      </w:r>
      <w:r w:rsidRPr="002E1952">
        <w:rPr>
          <w:rFonts w:ascii="Times New Roman" w:hAnsi="Times New Roman"/>
          <w:sz w:val="28"/>
          <w:szCs w:val="18"/>
        </w:rPr>
        <w:t>2, 4, 18, 25.</w:t>
      </w:r>
    </w:p>
    <w:p w:rsidR="003B00C7" w:rsidRPr="002E1952" w:rsidRDefault="003B00C7" w:rsidP="003B00C7">
      <w:pPr>
        <w:pStyle w:val="FR3"/>
        <w:spacing w:line="276" w:lineRule="auto"/>
        <w:ind w:firstLine="720"/>
        <w:rPr>
          <w:rFonts w:ascii="Times New Roman" w:hAnsi="Times New Roman"/>
          <w:sz w:val="28"/>
        </w:rPr>
      </w:pPr>
      <w:r w:rsidRPr="002E1952">
        <w:rPr>
          <w:rFonts w:ascii="Times New Roman" w:hAnsi="Times New Roman"/>
          <w:sz w:val="28"/>
          <w:szCs w:val="18"/>
        </w:rPr>
        <w:t>4. Пространственная ориентация движений относительно частей буквы:</w:t>
      </w:r>
      <w:r w:rsidR="003A29B9">
        <w:rPr>
          <w:rFonts w:ascii="Times New Roman" w:hAnsi="Times New Roman"/>
          <w:sz w:val="28"/>
          <w:szCs w:val="18"/>
        </w:rPr>
        <w:t xml:space="preserve"> </w:t>
      </w:r>
      <w:r w:rsidRPr="002E1952">
        <w:rPr>
          <w:rFonts w:ascii="Times New Roman" w:hAnsi="Times New Roman"/>
          <w:sz w:val="28"/>
          <w:szCs w:val="18"/>
        </w:rPr>
        <w:t>5, 13, 15, 17, 20, 24.</w:t>
      </w:r>
    </w:p>
    <w:p w:rsidR="003B00C7" w:rsidRPr="002E1952" w:rsidRDefault="003B00C7" w:rsidP="003B00C7">
      <w:pPr>
        <w:pStyle w:val="FR3"/>
        <w:spacing w:line="276" w:lineRule="auto"/>
        <w:ind w:firstLine="720"/>
        <w:rPr>
          <w:rFonts w:ascii="Times New Roman" w:hAnsi="Times New Roman"/>
          <w:sz w:val="28"/>
        </w:rPr>
      </w:pPr>
      <w:r w:rsidRPr="002E1952">
        <w:rPr>
          <w:rFonts w:ascii="Times New Roman" w:hAnsi="Times New Roman"/>
          <w:sz w:val="28"/>
          <w:szCs w:val="18"/>
        </w:rPr>
        <w:t>5. Протяженность движений:</w:t>
      </w:r>
      <w:r w:rsidR="003A29B9">
        <w:rPr>
          <w:rFonts w:ascii="Times New Roman" w:hAnsi="Times New Roman"/>
          <w:sz w:val="28"/>
          <w:szCs w:val="18"/>
        </w:rPr>
        <w:t xml:space="preserve"> </w:t>
      </w:r>
      <w:r w:rsidRPr="002E1952">
        <w:rPr>
          <w:rFonts w:ascii="Times New Roman" w:hAnsi="Times New Roman"/>
          <w:sz w:val="28"/>
          <w:szCs w:val="18"/>
        </w:rPr>
        <w:t>3, 26.</w:t>
      </w:r>
    </w:p>
    <w:p w:rsidR="003B00C7" w:rsidRPr="002E1952" w:rsidRDefault="003B00C7" w:rsidP="003B00C7">
      <w:pPr>
        <w:spacing w:line="276" w:lineRule="auto"/>
        <w:ind w:firstLine="720"/>
        <w:rPr>
          <w:sz w:val="28"/>
        </w:rPr>
      </w:pPr>
      <w:r w:rsidRPr="002E1952">
        <w:rPr>
          <w:sz w:val="28"/>
          <w:szCs w:val="20"/>
        </w:rPr>
        <w:t>6. Количество движений:</w:t>
      </w:r>
      <w:r w:rsidR="003A29B9">
        <w:rPr>
          <w:sz w:val="28"/>
          <w:szCs w:val="20"/>
        </w:rPr>
        <w:t xml:space="preserve"> </w:t>
      </w:r>
      <w:r w:rsidRPr="002E1952">
        <w:rPr>
          <w:sz w:val="28"/>
          <w:szCs w:val="20"/>
        </w:rPr>
        <w:t>9, 19.</w:t>
      </w:r>
    </w:p>
    <w:p w:rsidR="00017F07" w:rsidRDefault="00D30134" w:rsidP="00017F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0D16A8">
        <w:rPr>
          <w:sz w:val="28"/>
          <w:szCs w:val="22"/>
        </w:rPr>
        <w:t>2. Провести сравнительное исследование рукописей с составлением разработки почерка (рис. 9.7 и 9.8).</w:t>
      </w:r>
    </w:p>
    <w:p w:rsidR="00017F07" w:rsidRPr="001D6322" w:rsidRDefault="00017F07" w:rsidP="001D6322">
      <w:pPr>
        <w:spacing w:line="276" w:lineRule="auto"/>
        <w:ind w:firstLine="720"/>
        <w:rPr>
          <w:sz w:val="28"/>
          <w:szCs w:val="20"/>
        </w:rPr>
      </w:pPr>
      <w:r w:rsidRPr="001D6322">
        <w:rPr>
          <w:sz w:val="28"/>
          <w:szCs w:val="20"/>
        </w:rPr>
        <w:t>Рис. 9.7. Исследуемый документ</w:t>
      </w:r>
    </w:p>
    <w:p w:rsidR="00017F07" w:rsidRPr="001D6322" w:rsidRDefault="00017F07" w:rsidP="001D6322">
      <w:pPr>
        <w:spacing w:line="276" w:lineRule="auto"/>
        <w:ind w:firstLine="720"/>
        <w:rPr>
          <w:sz w:val="28"/>
          <w:szCs w:val="20"/>
        </w:rPr>
      </w:pPr>
      <w:r w:rsidRPr="001D6322">
        <w:rPr>
          <w:sz w:val="28"/>
          <w:szCs w:val="20"/>
        </w:rPr>
        <w:t>Рис. 9.8. Образец почерка</w:t>
      </w:r>
    </w:p>
    <w:p w:rsidR="00FC2D9E" w:rsidRPr="000D16A8" w:rsidRDefault="00D30134" w:rsidP="004B629D">
      <w:pPr>
        <w:shd w:val="clear" w:color="auto" w:fill="FFFFFF"/>
        <w:autoSpaceDE w:val="0"/>
        <w:autoSpaceDN w:val="0"/>
        <w:adjustRightInd w:val="0"/>
        <w:spacing w:before="240"/>
        <w:ind w:firstLine="709"/>
        <w:jc w:val="center"/>
        <w:rPr>
          <w:b/>
          <w:bCs/>
          <w:sz w:val="28"/>
          <w:szCs w:val="21"/>
        </w:rPr>
      </w:pPr>
      <w:r w:rsidRPr="000D16A8">
        <w:rPr>
          <w:b/>
          <w:bCs/>
          <w:sz w:val="28"/>
          <w:szCs w:val="21"/>
        </w:rPr>
        <w:t>Назначение,</w:t>
      </w:r>
      <w:bookmarkStart w:id="0" w:name="_GoBack"/>
      <w:bookmarkEnd w:id="0"/>
      <w:r w:rsidRPr="000D16A8">
        <w:rPr>
          <w:b/>
          <w:bCs/>
          <w:sz w:val="28"/>
          <w:szCs w:val="21"/>
        </w:rPr>
        <w:t xml:space="preserve"> проведение и оценка экспертизы почерка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b/>
          <w:bCs/>
          <w:sz w:val="28"/>
          <w:szCs w:val="21"/>
        </w:rPr>
        <w:t>Контрольные вопросы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1. Что такое образцы почерка и их виды?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2. Каковы общие требования, предъявляемые к образцам почерка?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3. Как получить свободные образцы почерка?</w:t>
      </w:r>
      <w:r w:rsidR="002A696D" w:rsidRPr="000D16A8">
        <w:rPr>
          <w:sz w:val="28"/>
          <w:szCs w:val="22"/>
        </w:rPr>
        <w:t xml:space="preserve"> 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4. Как получить экспериментальные образцы почерка?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5. Какие сведения о предполагаемом исполнителе рукописи следует сообщить эксперту?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6. Могут ли следователь и суд оценить полноту, непротиворечивость и научную обоснованность выводов эксперта?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lastRenderedPageBreak/>
        <w:t>7. Какими материалами следует для этого воспользоваться и какие принять решения?</w:t>
      </w:r>
    </w:p>
    <w:p w:rsidR="00D30134" w:rsidRPr="000D16A8" w:rsidRDefault="00D30134" w:rsidP="00652E38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sz w:val="28"/>
        </w:rPr>
      </w:pPr>
      <w:r w:rsidRPr="000D16A8">
        <w:rPr>
          <w:b/>
          <w:bCs/>
          <w:sz w:val="28"/>
          <w:szCs w:val="21"/>
        </w:rPr>
        <w:t>Упражнение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Ознакомление с материалами почерковедческой экспертизы и разрешение следующих вопросов,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1. Обосновано ли в данном случае назначение экспертизы?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2. Достаточны ли материалы, представленные экспертам, для разрешения поставленных перед ними вопросов?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3. Дана ли экспертами должная оценка имеющихся в сравниваемых рукописях различий признаков почерка?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4. Убедительны ли выявленные экспертами совпадения признаков почерка?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 xml:space="preserve">5. Не требуется ли назначение повторной </w:t>
      </w:r>
      <w:r w:rsidRPr="000D16A8">
        <w:rPr>
          <w:i/>
          <w:iCs/>
          <w:sz w:val="28"/>
          <w:szCs w:val="21"/>
        </w:rPr>
        <w:t xml:space="preserve">или </w:t>
      </w:r>
      <w:r w:rsidRPr="000D16A8">
        <w:rPr>
          <w:sz w:val="28"/>
          <w:szCs w:val="21"/>
        </w:rPr>
        <w:t>дополнительной экспертизы?</w:t>
      </w:r>
    </w:p>
    <w:p w:rsidR="00D30134" w:rsidRPr="000D16A8" w:rsidRDefault="00D30134" w:rsidP="00652E38">
      <w:pPr>
        <w:shd w:val="clear" w:color="auto" w:fill="FFFFFF"/>
        <w:autoSpaceDE w:val="0"/>
        <w:autoSpaceDN w:val="0"/>
        <w:adjustRightInd w:val="0"/>
        <w:spacing w:before="240" w:after="240"/>
        <w:ind w:firstLine="709"/>
        <w:jc w:val="center"/>
        <w:rPr>
          <w:b/>
          <w:bCs/>
          <w:sz w:val="28"/>
          <w:szCs w:val="21"/>
        </w:rPr>
      </w:pPr>
      <w:r w:rsidRPr="000D16A8">
        <w:rPr>
          <w:b/>
          <w:bCs/>
          <w:sz w:val="28"/>
          <w:szCs w:val="21"/>
        </w:rPr>
        <w:t>Материалы почерковедческой экспертизы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13 декабря</w:t>
      </w:r>
      <w:r w:rsidR="00652E38">
        <w:rPr>
          <w:sz w:val="28"/>
          <w:szCs w:val="21"/>
        </w:rPr>
        <w:t xml:space="preserve"> </w:t>
      </w:r>
      <w:r w:rsidRPr="000D16A8">
        <w:rPr>
          <w:sz w:val="28"/>
          <w:szCs w:val="21"/>
        </w:rPr>
        <w:t>народный суд г.Москвы в составе: председательствующего Бендеровой Е.Н., народных заседателей Тимонина А.Н., Водяшкина В.П. при секретаре Прохоровой И.Б., рассмотрев в открытом судебном заседании дело по иску Денисова Виктора Петровича к Городинскому Владимиру Михайловичу о взыскании 152650 р.,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установил: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Истец обратился в суд с иском о взыскании с ответчика 152650 р., данных ему в долг. В подтверждение иска представил расписку.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В судебном заседании ответчик заявил, что расписку, представленную истцом, он не писал и денег от истца не брал.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Истец утверждает, что текст расписки написан действительно им, но подпись в получении денег выполнена самим ответчиком.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Суд считает необходимым провести по данному делу почерковедческую экспертизу.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Руководствуясь ст. 74, 161 и п. 5 ст. 215 ГПК РСФСР, суд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определил: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назначить по настоящему делу почерковедческую экспертизу, на разрешение которой поставить вопрос:</w:t>
      </w:r>
      <w:r w:rsidR="002A696D" w:rsidRPr="000D16A8">
        <w:rPr>
          <w:sz w:val="28"/>
          <w:szCs w:val="21"/>
        </w:rPr>
        <w:t xml:space="preserve"> </w:t>
      </w:r>
      <w:r w:rsidRPr="000D16A8">
        <w:rPr>
          <w:sz w:val="28"/>
          <w:szCs w:val="20"/>
        </w:rPr>
        <w:t xml:space="preserve">156 Раздел </w:t>
      </w:r>
      <w:r w:rsidRPr="000D16A8">
        <w:rPr>
          <w:sz w:val="28"/>
          <w:szCs w:val="20"/>
          <w:lang w:val="en-US"/>
        </w:rPr>
        <w:t>II</w:t>
      </w:r>
      <w:r w:rsidRPr="000D16A8">
        <w:rPr>
          <w:sz w:val="28"/>
          <w:szCs w:val="20"/>
        </w:rPr>
        <w:t>. Криминалистическая техника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написана ли подпись в расписке на л. д. № 10</w:t>
      </w:r>
      <w:r w:rsidR="00190841">
        <w:rPr>
          <w:sz w:val="28"/>
          <w:szCs w:val="22"/>
        </w:rPr>
        <w:t xml:space="preserve"> </w:t>
      </w:r>
      <w:r w:rsidRPr="000D16A8">
        <w:rPr>
          <w:sz w:val="28"/>
          <w:szCs w:val="22"/>
        </w:rPr>
        <w:t>Городинским</w:t>
      </w:r>
      <w:r w:rsidR="00DA6E0C" w:rsidRPr="000D16A8">
        <w:rPr>
          <w:sz w:val="28"/>
          <w:szCs w:val="22"/>
        </w:rPr>
        <w:t xml:space="preserve"> </w:t>
      </w:r>
      <w:r w:rsidRPr="000D16A8">
        <w:rPr>
          <w:sz w:val="28"/>
          <w:szCs w:val="22"/>
        </w:rPr>
        <w:t>Владимиром Михайловичем.</w:t>
      </w:r>
    </w:p>
    <w:p w:rsidR="00DA6E0C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0D16A8">
        <w:rPr>
          <w:sz w:val="28"/>
          <w:szCs w:val="22"/>
        </w:rPr>
        <w:t>В распоряжение экспертизы представить гражданское дело</w:t>
      </w:r>
      <w:r w:rsidR="00DA6E0C" w:rsidRPr="000D16A8">
        <w:rPr>
          <w:sz w:val="28"/>
          <w:szCs w:val="22"/>
        </w:rPr>
        <w:t xml:space="preserve"> </w:t>
      </w:r>
      <w:r w:rsidRPr="000D16A8">
        <w:rPr>
          <w:sz w:val="28"/>
          <w:szCs w:val="22"/>
        </w:rPr>
        <w:t>и образцы подписей и почерка сторон, отобранные в судебном</w:t>
      </w:r>
      <w:r w:rsidR="00DA6E0C" w:rsidRPr="000D16A8">
        <w:rPr>
          <w:sz w:val="28"/>
          <w:szCs w:val="22"/>
        </w:rPr>
        <w:t xml:space="preserve"> </w:t>
      </w:r>
      <w:r w:rsidRPr="000D16A8">
        <w:rPr>
          <w:sz w:val="28"/>
          <w:szCs w:val="22"/>
        </w:rPr>
        <w:t xml:space="preserve">заседании. Производство по делу приостановить до </w:t>
      </w:r>
      <w:r w:rsidR="00DA6E0C" w:rsidRPr="000D16A8">
        <w:rPr>
          <w:sz w:val="28"/>
          <w:szCs w:val="22"/>
        </w:rPr>
        <w:t xml:space="preserve">получения </w:t>
      </w:r>
      <w:r w:rsidRPr="000D16A8">
        <w:rPr>
          <w:sz w:val="28"/>
          <w:szCs w:val="22"/>
        </w:rPr>
        <w:t>заключения</w:t>
      </w:r>
      <w:r w:rsidR="00A87641">
        <w:rPr>
          <w:sz w:val="28"/>
          <w:szCs w:val="22"/>
        </w:rPr>
        <w:t xml:space="preserve"> </w:t>
      </w:r>
      <w:r w:rsidRPr="000D16A8">
        <w:rPr>
          <w:sz w:val="28"/>
          <w:szCs w:val="22"/>
        </w:rPr>
        <w:t>экспертизы.</w:t>
      </w:r>
    </w:p>
    <w:p w:rsidR="00DA6E0C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0D16A8">
        <w:rPr>
          <w:sz w:val="28"/>
          <w:szCs w:val="22"/>
        </w:rPr>
        <w:t>Нарсудья</w:t>
      </w:r>
      <w:r w:rsidR="009D0AD1" w:rsidRPr="000D16A8">
        <w:rPr>
          <w:sz w:val="28"/>
          <w:szCs w:val="22"/>
        </w:rPr>
        <w:t>:</w:t>
      </w:r>
      <w:r w:rsidRPr="000D16A8">
        <w:rPr>
          <w:sz w:val="28"/>
          <w:szCs w:val="22"/>
        </w:rPr>
        <w:t xml:space="preserve"> (Подпись)</w:t>
      </w:r>
    </w:p>
    <w:p w:rsidR="00DA6E0C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0D16A8">
        <w:rPr>
          <w:sz w:val="28"/>
          <w:szCs w:val="22"/>
        </w:rPr>
        <w:t>Нарзаседатели: (Подписи)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Секретарь</w:t>
      </w:r>
      <w:r w:rsidR="009D0AD1" w:rsidRPr="000D16A8">
        <w:rPr>
          <w:sz w:val="28"/>
          <w:szCs w:val="22"/>
        </w:rPr>
        <w:t>:</w:t>
      </w:r>
      <w:r w:rsidRPr="000D16A8">
        <w:rPr>
          <w:sz w:val="28"/>
          <w:szCs w:val="22"/>
        </w:rPr>
        <w:t xml:space="preserve"> (Подпись)</w:t>
      </w:r>
    </w:p>
    <w:p w:rsidR="00D30134" w:rsidRPr="000D16A8" w:rsidRDefault="00D30134" w:rsidP="00A87641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Министерство юстиции России</w:t>
      </w:r>
    </w:p>
    <w:p w:rsidR="00D30134" w:rsidRPr="000D16A8" w:rsidRDefault="00DA6E0C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lastRenderedPageBreak/>
        <w:t>Российский федеральный центр</w:t>
      </w:r>
      <w:r w:rsidR="00190841">
        <w:rPr>
          <w:sz w:val="28"/>
          <w:szCs w:val="22"/>
        </w:rPr>
        <w:t xml:space="preserve"> </w:t>
      </w:r>
      <w:r w:rsidR="00D30134" w:rsidRPr="000D16A8">
        <w:rPr>
          <w:sz w:val="28"/>
          <w:szCs w:val="22"/>
        </w:rPr>
        <w:t>судебных экспертиз</w:t>
      </w:r>
    </w:p>
    <w:p w:rsidR="00D30134" w:rsidRPr="000D16A8" w:rsidRDefault="00D30134" w:rsidP="00A87641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Мне, сотруднику Всероссийского научно-исследовательского института судебных экспертиз, ст. научному сотруднику Лемешко Наталье Георгиевне, имеющей высшее образование, специальность криминалист, стаж экспертной работы в области судебного почерковедения 2,5 года, поручено произвести экспертизу по иску Денисова ВЛ. кГородинскому В.М. о взыскании 152650 р.</w:t>
      </w:r>
    </w:p>
    <w:p w:rsidR="00D30134" w:rsidRPr="000D16A8" w:rsidRDefault="00A50501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В соответствии со ст. 195</w:t>
      </w:r>
      <w:r w:rsidR="00D30134" w:rsidRPr="000D16A8">
        <w:rPr>
          <w:sz w:val="28"/>
          <w:szCs w:val="22"/>
        </w:rPr>
        <w:t xml:space="preserve"> УПК РФ мне разъяснены права и обязанности эксперта, предусмотренные ст. </w:t>
      </w:r>
      <w:r w:rsidRPr="000D16A8">
        <w:rPr>
          <w:sz w:val="28"/>
          <w:szCs w:val="22"/>
        </w:rPr>
        <w:t>57</w:t>
      </w:r>
      <w:r w:rsidR="00D30134" w:rsidRPr="000D16A8">
        <w:rPr>
          <w:sz w:val="28"/>
          <w:szCs w:val="22"/>
        </w:rPr>
        <w:t xml:space="preserve"> УПК РФ.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Об ответственности задачу заведомо ложного заключения</w:t>
      </w:r>
      <w:r w:rsidR="00561BE6" w:rsidRPr="000D16A8">
        <w:rPr>
          <w:sz w:val="28"/>
          <w:szCs w:val="22"/>
        </w:rPr>
        <w:t>и разглашение данныхпредварительного расследования в соответствии со ст.ст.57, и 161 УПК РФ п</w:t>
      </w:r>
      <w:r w:rsidRPr="000D16A8">
        <w:rPr>
          <w:sz w:val="28"/>
          <w:szCs w:val="22"/>
        </w:rPr>
        <w:t>редупреждена.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Эксперт (Подпись)</w:t>
      </w:r>
    </w:p>
    <w:p w:rsidR="00D30134" w:rsidRPr="00A87641" w:rsidRDefault="00D30134" w:rsidP="00DD1A2A">
      <w:pPr>
        <w:shd w:val="clear" w:color="auto" w:fill="FFFFFF"/>
        <w:autoSpaceDE w:val="0"/>
        <w:autoSpaceDN w:val="0"/>
        <w:adjustRightInd w:val="0"/>
        <w:spacing w:before="240"/>
        <w:ind w:firstLine="709"/>
        <w:jc w:val="center"/>
        <w:rPr>
          <w:b/>
          <w:sz w:val="28"/>
        </w:rPr>
      </w:pPr>
      <w:r w:rsidRPr="00A87641">
        <w:rPr>
          <w:b/>
          <w:sz w:val="28"/>
          <w:szCs w:val="22"/>
        </w:rPr>
        <w:t>Заключение эксперта</w:t>
      </w:r>
    </w:p>
    <w:p w:rsidR="00DD1A2A" w:rsidRDefault="00D30134" w:rsidP="00DD1A2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2"/>
        </w:rPr>
      </w:pPr>
      <w:r w:rsidRPr="000D16A8">
        <w:rPr>
          <w:sz w:val="28"/>
          <w:szCs w:val="22"/>
        </w:rPr>
        <w:t>по иску Денисова В.П. к Городинскому В.М.</w:t>
      </w:r>
    </w:p>
    <w:p w:rsidR="00D30134" w:rsidRPr="000D16A8" w:rsidRDefault="00D30134" w:rsidP="00DD1A2A">
      <w:pPr>
        <w:shd w:val="clear" w:color="auto" w:fill="FFFFFF"/>
        <w:autoSpaceDE w:val="0"/>
        <w:autoSpaceDN w:val="0"/>
        <w:adjustRightInd w:val="0"/>
        <w:spacing w:after="240"/>
        <w:ind w:firstLine="709"/>
        <w:jc w:val="center"/>
        <w:rPr>
          <w:sz w:val="28"/>
        </w:rPr>
      </w:pPr>
      <w:r w:rsidRPr="000D16A8">
        <w:rPr>
          <w:sz w:val="28"/>
          <w:szCs w:val="22"/>
        </w:rPr>
        <w:t>о взыскании 152650 р.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 xml:space="preserve">10 февраля в </w:t>
      </w:r>
      <w:r w:rsidR="002A696D" w:rsidRPr="000D16A8">
        <w:rPr>
          <w:sz w:val="28"/>
          <w:szCs w:val="22"/>
        </w:rPr>
        <w:t>РФЦ</w:t>
      </w:r>
      <w:r w:rsidRPr="000D16A8">
        <w:rPr>
          <w:sz w:val="28"/>
          <w:szCs w:val="22"/>
        </w:rPr>
        <w:t xml:space="preserve">СЭ МЮ РФ из </w:t>
      </w:r>
      <w:r w:rsidR="00561BE6" w:rsidRPr="000D16A8">
        <w:rPr>
          <w:sz w:val="28"/>
          <w:szCs w:val="22"/>
        </w:rPr>
        <w:t>районного</w:t>
      </w:r>
      <w:r w:rsidR="00DD1A2A">
        <w:rPr>
          <w:sz w:val="28"/>
          <w:szCs w:val="22"/>
        </w:rPr>
        <w:t xml:space="preserve"> </w:t>
      </w:r>
      <w:r w:rsidRPr="000D16A8">
        <w:rPr>
          <w:sz w:val="28"/>
          <w:szCs w:val="22"/>
        </w:rPr>
        <w:t>народного суда</w:t>
      </w:r>
      <w:r w:rsidR="00DD1A2A">
        <w:rPr>
          <w:sz w:val="28"/>
          <w:szCs w:val="22"/>
        </w:rPr>
        <w:t xml:space="preserve"> </w:t>
      </w:r>
      <w:r w:rsidRPr="000D16A8">
        <w:rPr>
          <w:sz w:val="28"/>
          <w:szCs w:val="22"/>
        </w:rPr>
        <w:t>при определении от 13 декабря для проведения почерковедческой экспертизы поступила расписка от имени Городинского Владимира Михайловича от 17 июля (л.д. №10).</w:t>
      </w:r>
    </w:p>
    <w:p w:rsidR="00D30134" w:rsidRPr="000D16A8" w:rsidRDefault="00D30134" w:rsidP="00621F3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0"/>
        </w:rPr>
        <w:t xml:space="preserve">11 февраля </w:t>
      </w:r>
      <w:r w:rsidR="00561BE6" w:rsidRPr="000D16A8">
        <w:rPr>
          <w:sz w:val="28"/>
          <w:szCs w:val="20"/>
        </w:rPr>
        <w:t xml:space="preserve">мною </w:t>
      </w:r>
      <w:r w:rsidRPr="000D16A8">
        <w:rPr>
          <w:sz w:val="28"/>
          <w:szCs w:val="20"/>
        </w:rPr>
        <w:t>было заявлено ходатайство о представлении дополнительных образцов почерка и подписей Городинского В.М., которые поступили в почерковедческую лабораторию 1 марта.</w:t>
      </w:r>
    </w:p>
    <w:p w:rsidR="00D30134" w:rsidRPr="000D16A8" w:rsidRDefault="00561BE6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0"/>
        </w:rPr>
        <w:t>Н</w:t>
      </w:r>
      <w:r w:rsidR="00D30134" w:rsidRPr="000D16A8">
        <w:rPr>
          <w:sz w:val="28"/>
          <w:szCs w:val="21"/>
        </w:rPr>
        <w:t>а разрешение эксперта поставлен вопрос: выполнена ли подпись на расписке от имени Городинского В.М. от 17 июля (рис. 9а) самим Городинским Владимиром Михайловичем или другим лицом?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В качестве сравнительного материала представлены:</w:t>
      </w:r>
    </w:p>
    <w:p w:rsidR="00D30134" w:rsidRPr="000D16A8" w:rsidRDefault="00247146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1"/>
        </w:rPr>
        <w:t xml:space="preserve">- </w:t>
      </w:r>
      <w:r w:rsidR="00D30134" w:rsidRPr="000D16A8">
        <w:rPr>
          <w:sz w:val="28"/>
          <w:szCs w:val="21"/>
        </w:rPr>
        <w:t xml:space="preserve">свободные образцы почерка и подписей Городинского Владимира Михайловича: в заявлении о просьбе допустить к вступительным экзаменам в МИНХ от 15 августа, заявлении на имя председателя приемной комиссии по математике от 6 сентября, личном листке по учету кадров от 6 сентября, автобиографии от 6 сентября, заявлениях на имя декана МИНХ от 24 декабря, 5 марта, 19 октября, 10 ноября, 19 апреля, 30 марта, заявлении на имя зав. кафедрой статистики от 3 января; подписей </w:t>
      </w:r>
      <w:r w:rsidR="00726881" w:rsidRPr="000D16A8">
        <w:rPr>
          <w:sz w:val="28"/>
          <w:szCs w:val="21"/>
        </w:rPr>
        <w:t>-</w:t>
      </w:r>
      <w:r w:rsidR="00D30134" w:rsidRPr="000D16A8">
        <w:rPr>
          <w:sz w:val="28"/>
          <w:szCs w:val="21"/>
        </w:rPr>
        <w:t xml:space="preserve"> на экзаменационном листе № 490 от 22 августа, на трудовой книжке в графе «Подпись владельца трудовой книжки»;</w:t>
      </w:r>
    </w:p>
    <w:p w:rsidR="00D30134" w:rsidRPr="000D16A8" w:rsidRDefault="00247146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1"/>
        </w:rPr>
        <w:t xml:space="preserve">- </w:t>
      </w:r>
      <w:r w:rsidR="00D30134" w:rsidRPr="000D16A8">
        <w:rPr>
          <w:sz w:val="28"/>
          <w:szCs w:val="21"/>
        </w:rPr>
        <w:t xml:space="preserve">экспериментальные образцы: почерка и подписей Городинского В.М. на трех листах, подписей </w:t>
      </w:r>
      <w:r w:rsidR="00726881" w:rsidRPr="000D16A8">
        <w:rPr>
          <w:sz w:val="28"/>
          <w:szCs w:val="21"/>
        </w:rPr>
        <w:t>-</w:t>
      </w:r>
      <w:r w:rsidR="00D30134" w:rsidRPr="000D16A8">
        <w:rPr>
          <w:sz w:val="28"/>
          <w:szCs w:val="21"/>
        </w:rPr>
        <w:t xml:space="preserve"> на 5 листах.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 xml:space="preserve">Исследуемый документ отмечен оттиском штампа «Всероссийский НИИСЭ», образцы </w:t>
      </w:r>
      <w:r w:rsidR="00726881" w:rsidRPr="000D16A8">
        <w:rPr>
          <w:sz w:val="28"/>
          <w:szCs w:val="21"/>
        </w:rPr>
        <w:t>-</w:t>
      </w:r>
      <w:r w:rsidRPr="000D16A8">
        <w:rPr>
          <w:sz w:val="28"/>
          <w:szCs w:val="21"/>
        </w:rPr>
        <w:t xml:space="preserve"> оттисками штампа «Образец».</w:t>
      </w:r>
    </w:p>
    <w:p w:rsidR="00D30134" w:rsidRPr="000D16A8" w:rsidRDefault="00D30134" w:rsidP="00B05A31">
      <w:pPr>
        <w:shd w:val="clear" w:color="auto" w:fill="FFFFFF"/>
        <w:autoSpaceDE w:val="0"/>
        <w:autoSpaceDN w:val="0"/>
        <w:adjustRightInd w:val="0"/>
        <w:spacing w:before="240"/>
        <w:ind w:firstLine="709"/>
        <w:jc w:val="center"/>
        <w:rPr>
          <w:sz w:val="28"/>
        </w:rPr>
      </w:pPr>
      <w:r w:rsidRPr="000D16A8">
        <w:rPr>
          <w:b/>
          <w:bCs/>
          <w:sz w:val="28"/>
          <w:szCs w:val="20"/>
        </w:rPr>
        <w:t>Исследование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lastRenderedPageBreak/>
        <w:t>Исследованию подлежит подпись на расписке от имени Городинского В.М. от 17 июля, выполненной в верхней части половины листа белой бумаги стандартного размера красителем сине-фиолетового цвета.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Подлежащая исследованию подпись от имени Городинского В.М. (рис. 9а), расположенная под основным текстом расписки, правее даты 17 июля, выполнена красителем сине-фиолетового цвета.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 xml:space="preserve">Транскрипция и связность подписи: «В+Г </w:t>
      </w:r>
      <w:r w:rsidR="00726881" w:rsidRPr="000D16A8">
        <w:rPr>
          <w:sz w:val="28"/>
          <w:szCs w:val="21"/>
        </w:rPr>
        <w:t>-</w:t>
      </w:r>
      <w:r w:rsidRPr="000D16A8">
        <w:rPr>
          <w:sz w:val="28"/>
          <w:szCs w:val="21"/>
        </w:rPr>
        <w:t xml:space="preserve"> = о + р + о + д» </w:t>
      </w:r>
      <w:r w:rsidR="00726881" w:rsidRPr="000D16A8">
        <w:rPr>
          <w:sz w:val="28"/>
          <w:szCs w:val="21"/>
        </w:rPr>
        <w:t>-</w:t>
      </w:r>
      <w:r w:rsidRPr="000D16A8">
        <w:rPr>
          <w:sz w:val="28"/>
          <w:szCs w:val="21"/>
        </w:rPr>
        <w:t xml:space="preserve"> заключительный штрих.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Степень выработанно</w:t>
      </w:r>
      <w:r w:rsidR="00E65EF5" w:rsidRPr="000D16A8">
        <w:rPr>
          <w:sz w:val="28"/>
          <w:szCs w:val="21"/>
        </w:rPr>
        <w:t>сти</w:t>
      </w:r>
      <w:r w:rsidRPr="000D16A8">
        <w:rPr>
          <w:sz w:val="28"/>
          <w:szCs w:val="21"/>
        </w:rPr>
        <w:t xml:space="preserve">подписи </w:t>
      </w:r>
      <w:r w:rsidR="00726881" w:rsidRPr="000D16A8">
        <w:rPr>
          <w:sz w:val="28"/>
          <w:szCs w:val="21"/>
        </w:rPr>
        <w:t>-</w:t>
      </w:r>
      <w:r w:rsidRPr="000D16A8">
        <w:rPr>
          <w:sz w:val="28"/>
          <w:szCs w:val="21"/>
        </w:rPr>
        <w:t xml:space="preserve"> высокая, размер букв </w:t>
      </w:r>
      <w:r w:rsidR="00726881" w:rsidRPr="000D16A8">
        <w:rPr>
          <w:sz w:val="28"/>
          <w:szCs w:val="21"/>
        </w:rPr>
        <w:t>-</w:t>
      </w:r>
      <w:r w:rsidRPr="000D16A8">
        <w:rPr>
          <w:sz w:val="28"/>
          <w:szCs w:val="21"/>
        </w:rPr>
        <w:t xml:space="preserve"> большой, разгон </w:t>
      </w:r>
      <w:r w:rsidR="00726881" w:rsidRPr="000D16A8">
        <w:rPr>
          <w:sz w:val="28"/>
          <w:szCs w:val="21"/>
        </w:rPr>
        <w:t>-</w:t>
      </w:r>
      <w:r w:rsidRPr="000D16A8">
        <w:rPr>
          <w:sz w:val="28"/>
          <w:szCs w:val="21"/>
        </w:rPr>
        <w:t xml:space="preserve"> от большого до среднего, наклон </w:t>
      </w:r>
      <w:r w:rsidR="00726881" w:rsidRPr="000D16A8">
        <w:rPr>
          <w:sz w:val="28"/>
          <w:szCs w:val="21"/>
        </w:rPr>
        <w:t>-</w:t>
      </w:r>
      <w:r w:rsidRPr="000D16A8">
        <w:rPr>
          <w:sz w:val="28"/>
          <w:szCs w:val="21"/>
        </w:rPr>
        <w:t xml:space="preserve"> правый, направление линии подписи </w:t>
      </w:r>
      <w:r w:rsidR="00726881" w:rsidRPr="000D16A8">
        <w:rPr>
          <w:sz w:val="28"/>
          <w:szCs w:val="21"/>
        </w:rPr>
        <w:t>-</w:t>
      </w:r>
      <w:r w:rsidRPr="000D16A8">
        <w:rPr>
          <w:sz w:val="28"/>
          <w:szCs w:val="21"/>
        </w:rPr>
        <w:t xml:space="preserve"> поднимающееся.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При сравнении исследуемой подписи с подписями Городинского В.М. (рис. 9.9.</w:t>
      </w:r>
      <w:r w:rsidR="008C65AB">
        <w:rPr>
          <w:sz w:val="28"/>
          <w:szCs w:val="21"/>
        </w:rPr>
        <w:t>б</w:t>
      </w:r>
      <w:r w:rsidRPr="000D16A8">
        <w:rPr>
          <w:sz w:val="28"/>
          <w:szCs w:val="21"/>
        </w:rPr>
        <w:t xml:space="preserve"> и 9.9.в) установлены совпадения транскрипции, связности, степени выработанности, наклона, направления линии подписи и различия разгона (в образцах </w:t>
      </w:r>
      <w:r w:rsidR="00726881" w:rsidRPr="000D16A8">
        <w:rPr>
          <w:sz w:val="28"/>
          <w:szCs w:val="21"/>
        </w:rPr>
        <w:t>-</w:t>
      </w:r>
      <w:r w:rsidRPr="000D16A8">
        <w:rPr>
          <w:sz w:val="28"/>
          <w:szCs w:val="21"/>
        </w:rPr>
        <w:t xml:space="preserve"> от малого до среднего), размера букв (в образцах </w:t>
      </w:r>
      <w:r w:rsidR="00726881" w:rsidRPr="000D16A8">
        <w:rPr>
          <w:sz w:val="28"/>
          <w:szCs w:val="21"/>
        </w:rPr>
        <w:t>-</w:t>
      </w:r>
      <w:r w:rsidRPr="000D16A8">
        <w:rPr>
          <w:sz w:val="28"/>
          <w:szCs w:val="21"/>
        </w:rPr>
        <w:t xml:space="preserve"> в пределах среднего).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1"/>
        </w:rPr>
        <w:t>Совпадают следующие частные признаки:</w:t>
      </w:r>
    </w:p>
    <w:p w:rsidR="00D30134" w:rsidRPr="000D16A8" w:rsidRDefault="008C65AB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1"/>
        </w:rPr>
        <w:t xml:space="preserve">- </w:t>
      </w:r>
      <w:r w:rsidR="00D30134" w:rsidRPr="000D16A8">
        <w:rPr>
          <w:sz w:val="28"/>
          <w:szCs w:val="21"/>
        </w:rPr>
        <w:t xml:space="preserve">форма движения при выполнении: верхней части первого элемента «В» </w:t>
      </w:r>
      <w:r w:rsidR="00726881" w:rsidRPr="000D16A8">
        <w:rPr>
          <w:sz w:val="28"/>
          <w:szCs w:val="21"/>
        </w:rPr>
        <w:t>-</w:t>
      </w:r>
      <w:r w:rsidR="00D30134" w:rsidRPr="000D16A8">
        <w:rPr>
          <w:sz w:val="28"/>
          <w:szCs w:val="21"/>
        </w:rPr>
        <w:t xml:space="preserve"> дуговая (1), основной части 1-го элемента «Г» </w:t>
      </w:r>
      <w:r w:rsidR="00D30134" w:rsidRPr="000D16A8">
        <w:rPr>
          <w:sz w:val="28"/>
          <w:szCs w:val="22"/>
        </w:rPr>
        <w:t xml:space="preserve">прямолинейная (2), нижней части 1-го элемента «Г» </w:t>
      </w:r>
      <w:r w:rsidR="00726881" w:rsidRPr="000D16A8">
        <w:rPr>
          <w:sz w:val="28"/>
          <w:szCs w:val="22"/>
        </w:rPr>
        <w:t>-</w:t>
      </w:r>
      <w:r w:rsidR="00D30134" w:rsidRPr="000D16A8">
        <w:rPr>
          <w:sz w:val="28"/>
          <w:szCs w:val="22"/>
        </w:rPr>
        <w:t xml:space="preserve"> дуговая, приближающаяся к угловой (3), левой части «о» </w:t>
      </w:r>
      <w:r w:rsidR="00726881" w:rsidRPr="000D16A8">
        <w:rPr>
          <w:sz w:val="28"/>
          <w:szCs w:val="22"/>
        </w:rPr>
        <w:t>-</w:t>
      </w:r>
      <w:r w:rsidR="00D30134" w:rsidRPr="000D16A8">
        <w:rPr>
          <w:sz w:val="28"/>
          <w:szCs w:val="22"/>
        </w:rPr>
        <w:t xml:space="preserve"> прямолинейная (4);</w:t>
      </w:r>
    </w:p>
    <w:p w:rsidR="00D30134" w:rsidRPr="000D16A8" w:rsidRDefault="008C65AB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 xml:space="preserve">- </w:t>
      </w:r>
      <w:r w:rsidR="00D30134" w:rsidRPr="000D16A8">
        <w:rPr>
          <w:sz w:val="28"/>
          <w:szCs w:val="22"/>
        </w:rPr>
        <w:t xml:space="preserve">форма движения при соединении: 1-го и 2-го элементов «В», букв «о» и «р», 1-го и 2-го элементов «р» </w:t>
      </w:r>
      <w:r w:rsidR="00726881" w:rsidRPr="000D16A8">
        <w:rPr>
          <w:sz w:val="28"/>
          <w:szCs w:val="22"/>
        </w:rPr>
        <w:t>-</w:t>
      </w:r>
      <w:r w:rsidR="00D30134" w:rsidRPr="000D16A8">
        <w:rPr>
          <w:sz w:val="28"/>
          <w:szCs w:val="22"/>
        </w:rPr>
        <w:t xml:space="preserve"> петлевая (5), (6), (7), 2-го и 3-го элементов «В» </w:t>
      </w:r>
      <w:r w:rsidR="00726881" w:rsidRPr="000D16A8">
        <w:rPr>
          <w:sz w:val="28"/>
          <w:szCs w:val="22"/>
        </w:rPr>
        <w:t>-</w:t>
      </w:r>
      <w:r w:rsidR="00D30134" w:rsidRPr="000D16A8">
        <w:rPr>
          <w:sz w:val="28"/>
          <w:szCs w:val="22"/>
        </w:rPr>
        <w:t xml:space="preserve"> возвратно-прямолинейная (8);</w:t>
      </w:r>
    </w:p>
    <w:p w:rsidR="00D30134" w:rsidRPr="000D16A8" w:rsidRDefault="008C65AB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 xml:space="preserve">- </w:t>
      </w:r>
      <w:r w:rsidR="00D30134" w:rsidRPr="000D16A8">
        <w:rPr>
          <w:sz w:val="28"/>
          <w:szCs w:val="22"/>
        </w:rPr>
        <w:t xml:space="preserve">форма и направление движений при выполнении заключительной части «д» </w:t>
      </w:r>
      <w:r w:rsidR="00726881" w:rsidRPr="000D16A8">
        <w:rPr>
          <w:sz w:val="28"/>
          <w:szCs w:val="22"/>
        </w:rPr>
        <w:t>-</w:t>
      </w:r>
      <w:r w:rsidR="00D30134" w:rsidRPr="000D16A8">
        <w:rPr>
          <w:sz w:val="28"/>
          <w:szCs w:val="22"/>
        </w:rPr>
        <w:t xml:space="preserve"> прямолинейная, слева направо (9), основной части заключительного штриха </w:t>
      </w:r>
      <w:r w:rsidR="00726881" w:rsidRPr="000D16A8">
        <w:rPr>
          <w:sz w:val="28"/>
          <w:szCs w:val="22"/>
        </w:rPr>
        <w:t>-</w:t>
      </w:r>
      <w:r w:rsidR="00D30134" w:rsidRPr="000D16A8">
        <w:rPr>
          <w:sz w:val="28"/>
          <w:szCs w:val="22"/>
        </w:rPr>
        <w:t xml:space="preserve"> прямолинейная, слева направо вверх (10);</w:t>
      </w:r>
    </w:p>
    <w:p w:rsidR="00D30134" w:rsidRPr="000D16A8" w:rsidRDefault="008C65AB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 xml:space="preserve">- </w:t>
      </w:r>
      <w:r w:rsidR="00D30134" w:rsidRPr="000D16A8">
        <w:rPr>
          <w:sz w:val="28"/>
          <w:szCs w:val="22"/>
        </w:rPr>
        <w:t xml:space="preserve">относительная протяженность движений по вертикали при выполнении: начальной части 1-го элемента «В» </w:t>
      </w:r>
      <w:r w:rsidR="00726881" w:rsidRPr="000D16A8">
        <w:rPr>
          <w:sz w:val="28"/>
          <w:szCs w:val="22"/>
        </w:rPr>
        <w:t>-</w:t>
      </w:r>
      <w:r w:rsidR="00D30134" w:rsidRPr="000D16A8">
        <w:rPr>
          <w:sz w:val="28"/>
          <w:szCs w:val="22"/>
        </w:rPr>
        <w:t xml:space="preserve"> несколько больше протяженности основной части буквы (11), 1-го элемента «р» </w:t>
      </w:r>
      <w:r w:rsidR="00726881" w:rsidRPr="000D16A8">
        <w:rPr>
          <w:sz w:val="28"/>
          <w:szCs w:val="22"/>
        </w:rPr>
        <w:t>-</w:t>
      </w:r>
      <w:r w:rsidR="00D30134" w:rsidRPr="000D16A8">
        <w:rPr>
          <w:sz w:val="28"/>
          <w:szCs w:val="22"/>
        </w:rPr>
        <w:t xml:space="preserve"> больше половины протяженности по горизонтали буквенной части подписи (12);</w:t>
      </w:r>
    </w:p>
    <w:p w:rsidR="00D30134" w:rsidRPr="000D16A8" w:rsidRDefault="008C65AB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 xml:space="preserve">- </w:t>
      </w:r>
      <w:r w:rsidR="00D30134" w:rsidRPr="000D16A8">
        <w:rPr>
          <w:sz w:val="28"/>
          <w:szCs w:val="22"/>
        </w:rPr>
        <w:t xml:space="preserve">относительная протяженность движений по горизонтали при выполнении: 2-го элемента «Г» </w:t>
      </w:r>
      <w:r w:rsidR="00726881" w:rsidRPr="000D16A8">
        <w:rPr>
          <w:sz w:val="28"/>
          <w:szCs w:val="22"/>
        </w:rPr>
        <w:t>-</w:t>
      </w:r>
      <w:r w:rsidR="00D30134" w:rsidRPr="000D16A8">
        <w:rPr>
          <w:sz w:val="28"/>
          <w:szCs w:val="22"/>
        </w:rPr>
        <w:t xml:space="preserve"> больше протяженности по вертикали 1-го элемента (13), заключительной части «д» </w:t>
      </w:r>
      <w:r w:rsidR="00726881" w:rsidRPr="000D16A8">
        <w:rPr>
          <w:sz w:val="28"/>
          <w:szCs w:val="22"/>
        </w:rPr>
        <w:t>-</w:t>
      </w:r>
      <w:r w:rsidR="00D30134" w:rsidRPr="000D16A8">
        <w:rPr>
          <w:sz w:val="28"/>
          <w:szCs w:val="22"/>
        </w:rPr>
        <w:t xml:space="preserve"> больше протяженности по вертикали буквы «д» (14);</w:t>
      </w:r>
    </w:p>
    <w:p w:rsidR="00D30134" w:rsidRPr="000D16A8" w:rsidRDefault="008C65AB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 xml:space="preserve">- </w:t>
      </w:r>
      <w:r w:rsidR="00D30134" w:rsidRPr="000D16A8">
        <w:rPr>
          <w:sz w:val="28"/>
          <w:szCs w:val="22"/>
        </w:rPr>
        <w:t xml:space="preserve">относительное размещение движений при выполнении точки начала 1-го элемента «В» </w:t>
      </w:r>
      <w:r w:rsidR="00726881" w:rsidRPr="000D16A8">
        <w:rPr>
          <w:sz w:val="28"/>
          <w:szCs w:val="22"/>
        </w:rPr>
        <w:t>-</w:t>
      </w:r>
      <w:r w:rsidR="00D30134" w:rsidRPr="000D16A8">
        <w:rPr>
          <w:sz w:val="28"/>
          <w:szCs w:val="22"/>
        </w:rPr>
        <w:t xml:space="preserve"> правее основной части (15);</w:t>
      </w:r>
    </w:p>
    <w:p w:rsidR="00D30134" w:rsidRPr="000D16A8" w:rsidRDefault="008C65AB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 xml:space="preserve">- </w:t>
      </w:r>
      <w:r w:rsidR="00D30134" w:rsidRPr="000D16A8">
        <w:rPr>
          <w:sz w:val="28"/>
          <w:szCs w:val="22"/>
        </w:rPr>
        <w:t xml:space="preserve">относительное размещение движений по горизонтали при выполнении левой части «д» </w:t>
      </w:r>
      <w:r w:rsidR="00726881" w:rsidRPr="000D16A8">
        <w:rPr>
          <w:sz w:val="28"/>
          <w:szCs w:val="22"/>
        </w:rPr>
        <w:t>-</w:t>
      </w:r>
      <w:r w:rsidR="00D30134" w:rsidRPr="000D16A8">
        <w:rPr>
          <w:sz w:val="28"/>
          <w:szCs w:val="22"/>
        </w:rPr>
        <w:t xml:space="preserve"> левее основной части «р» (16);</w:t>
      </w:r>
    </w:p>
    <w:p w:rsidR="00881B45" w:rsidRDefault="008C65AB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="00D30134" w:rsidRPr="000D16A8">
        <w:rPr>
          <w:sz w:val="28"/>
          <w:szCs w:val="22"/>
        </w:rPr>
        <w:t xml:space="preserve">относительное размещение точки окончания движений при выполнении 2-го элемента «Г» </w:t>
      </w:r>
      <w:r w:rsidR="00726881" w:rsidRPr="000D16A8">
        <w:rPr>
          <w:sz w:val="28"/>
          <w:szCs w:val="22"/>
        </w:rPr>
        <w:t>-</w:t>
      </w:r>
      <w:r w:rsidR="00D30134" w:rsidRPr="000D16A8">
        <w:rPr>
          <w:sz w:val="28"/>
          <w:szCs w:val="22"/>
        </w:rPr>
        <w:t xml:space="preserve"> на уровне точки начала «В» (17).</w:t>
      </w:r>
    </w:p>
    <w:p w:rsidR="00201182" w:rsidRDefault="00201182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201182" w:rsidRDefault="00201182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201182" w:rsidRDefault="00201182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201182" w:rsidRDefault="00201182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201182" w:rsidRDefault="00201182" w:rsidP="00201182">
      <w:pPr>
        <w:shd w:val="clear" w:color="auto" w:fill="FFFFFF"/>
        <w:autoSpaceDE w:val="0"/>
        <w:autoSpaceDN w:val="0"/>
        <w:adjustRightInd w:val="0"/>
        <w:ind w:firstLine="1843"/>
        <w:jc w:val="both"/>
        <w:rPr>
          <w:sz w:val="28"/>
          <w:szCs w:val="22"/>
        </w:rPr>
      </w:pPr>
      <w:r>
        <w:rPr>
          <w:noProof/>
          <w:sz w:val="28"/>
          <w:szCs w:val="22"/>
        </w:rPr>
        <w:lastRenderedPageBreak/>
        <w:drawing>
          <wp:inline distT="0" distB="0" distL="0" distR="0">
            <wp:extent cx="3390900" cy="51245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черк 9.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869" cy="51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AD8" w:rsidRDefault="008A6AD8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E65EF5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0D16A8">
        <w:rPr>
          <w:sz w:val="28"/>
          <w:szCs w:val="22"/>
        </w:rPr>
        <w:t>Наряду с отмеченными совпадениями обнаружены различия следующих частных признаков, приведенные в табл. 9.2.</w:t>
      </w:r>
    </w:p>
    <w:p w:rsidR="00D30134" w:rsidRPr="009D41DC" w:rsidRDefault="00D30134" w:rsidP="009D41DC">
      <w:pPr>
        <w:shd w:val="clear" w:color="auto" w:fill="FFFFFF"/>
        <w:autoSpaceDE w:val="0"/>
        <w:autoSpaceDN w:val="0"/>
        <w:adjustRightInd w:val="0"/>
        <w:spacing w:before="240"/>
        <w:ind w:firstLine="709"/>
        <w:jc w:val="right"/>
      </w:pPr>
      <w:r w:rsidRPr="009D41DC">
        <w:rPr>
          <w:b/>
          <w:bCs/>
          <w:szCs w:val="19"/>
        </w:rPr>
        <w:t>Таблица 9.2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2835"/>
      </w:tblGrid>
      <w:tr w:rsidR="00726881" w:rsidRPr="00132B12" w:rsidTr="00132B12">
        <w:trPr>
          <w:trHeight w:val="470"/>
          <w:jc w:val="center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134" w:rsidRPr="00132B12" w:rsidRDefault="00D30134" w:rsidP="009D41DC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center"/>
            </w:pPr>
            <w:r w:rsidRPr="00132B12">
              <w:rPr>
                <w:szCs w:val="19"/>
              </w:rPr>
              <w:t>Наименование признаков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34" w:rsidRPr="00132B12" w:rsidRDefault="00D30134" w:rsidP="009D41DC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center"/>
            </w:pPr>
            <w:r w:rsidRPr="00132B12">
              <w:rPr>
                <w:szCs w:val="19"/>
              </w:rPr>
              <w:t>Конкретное проявление признаков</w:t>
            </w:r>
          </w:p>
        </w:tc>
      </w:tr>
      <w:tr w:rsidR="00726881" w:rsidRPr="00132B12" w:rsidTr="00132B12">
        <w:trPr>
          <w:trHeight w:val="384"/>
          <w:jc w:val="center"/>
        </w:trPr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34" w:rsidRPr="00132B12" w:rsidRDefault="00D30134" w:rsidP="009D41DC">
            <w:pPr>
              <w:autoSpaceDE w:val="0"/>
              <w:autoSpaceDN w:val="0"/>
              <w:adjustRightInd w:val="0"/>
              <w:ind w:right="109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DC" w:rsidRPr="00132B12" w:rsidRDefault="00D30134" w:rsidP="009D41DC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center"/>
              <w:rPr>
                <w:szCs w:val="18"/>
              </w:rPr>
            </w:pPr>
            <w:r w:rsidRPr="00132B12">
              <w:rPr>
                <w:szCs w:val="18"/>
              </w:rPr>
              <w:t>в исследуемой</w:t>
            </w:r>
          </w:p>
          <w:p w:rsidR="00D30134" w:rsidRPr="00132B12" w:rsidRDefault="00D30134" w:rsidP="009D41DC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center"/>
            </w:pPr>
            <w:r w:rsidRPr="00132B12">
              <w:rPr>
                <w:szCs w:val="18"/>
              </w:rPr>
              <w:t>подписи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34" w:rsidRPr="00132B12" w:rsidRDefault="00D30134" w:rsidP="009D41DC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center"/>
            </w:pPr>
            <w:r w:rsidRPr="00132B12">
              <w:rPr>
                <w:szCs w:val="18"/>
              </w:rPr>
              <w:t>в образцах</w:t>
            </w:r>
          </w:p>
        </w:tc>
      </w:tr>
      <w:tr w:rsidR="00726881" w:rsidRPr="00132B12" w:rsidTr="00132B12">
        <w:trPr>
          <w:trHeight w:val="778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34" w:rsidRPr="00132B12" w:rsidRDefault="00D30134" w:rsidP="00132B12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center"/>
            </w:pPr>
            <w:r w:rsidRPr="00132B12">
              <w:rPr>
                <w:szCs w:val="19"/>
              </w:rPr>
              <w:t>Форма и направление движений при выполнении заключительной части 2-го элемента «Г» (1);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B12" w:rsidRPr="00132B12" w:rsidRDefault="00D30134" w:rsidP="00132B12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center"/>
              <w:rPr>
                <w:szCs w:val="19"/>
              </w:rPr>
            </w:pPr>
            <w:r w:rsidRPr="00132B12">
              <w:rPr>
                <w:szCs w:val="19"/>
              </w:rPr>
              <w:t>Дуговая,</w:t>
            </w:r>
          </w:p>
          <w:p w:rsidR="00D30134" w:rsidRPr="00132B12" w:rsidRDefault="00D30134" w:rsidP="00132B12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center"/>
            </w:pPr>
            <w:r w:rsidRPr="00132B12">
              <w:rPr>
                <w:szCs w:val="19"/>
              </w:rPr>
              <w:t>левоокружное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34" w:rsidRPr="00132B12" w:rsidRDefault="00D30134" w:rsidP="00132B12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center"/>
            </w:pPr>
            <w:r w:rsidRPr="00132B12">
              <w:rPr>
                <w:szCs w:val="19"/>
              </w:rPr>
              <w:t>Прямолинейная, слева направо, снизу вверх</w:t>
            </w:r>
          </w:p>
        </w:tc>
      </w:tr>
      <w:tr w:rsidR="00726881" w:rsidRPr="00132B12" w:rsidTr="00132B12">
        <w:trPr>
          <w:trHeight w:val="595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34" w:rsidRPr="00132B12" w:rsidRDefault="00D30134" w:rsidP="00132B12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center"/>
            </w:pPr>
            <w:r w:rsidRPr="00132B12">
              <w:rPr>
                <w:szCs w:val="19"/>
              </w:rPr>
              <w:t>Относительное размещение точки окончания движения при выполнении заключительного штриха (2)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34" w:rsidRPr="00132B12" w:rsidRDefault="00D30134" w:rsidP="00132B12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center"/>
            </w:pPr>
            <w:r w:rsidRPr="00132B12">
              <w:rPr>
                <w:szCs w:val="19"/>
              </w:rPr>
              <w:t>Выше подписи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34" w:rsidRPr="00132B12" w:rsidRDefault="00D30134" w:rsidP="00132B12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center"/>
            </w:pPr>
            <w:r w:rsidRPr="00132B12">
              <w:rPr>
                <w:szCs w:val="19"/>
              </w:rPr>
              <w:t>В верхней или средней части подписи</w:t>
            </w:r>
          </w:p>
        </w:tc>
      </w:tr>
      <w:tr w:rsidR="00726881" w:rsidRPr="00132B12" w:rsidTr="00132B12">
        <w:trPr>
          <w:trHeight w:val="826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34" w:rsidRPr="00132B12" w:rsidRDefault="00D30134" w:rsidP="00132B12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center"/>
            </w:pPr>
            <w:r w:rsidRPr="00132B12">
              <w:rPr>
                <w:szCs w:val="19"/>
              </w:rPr>
              <w:t>Относительное размещение движений по горизонтали при выполнении «Г» и «о» (3)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34" w:rsidRPr="00132B12" w:rsidRDefault="00D30134" w:rsidP="00132B12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center"/>
            </w:pPr>
            <w:r w:rsidRPr="00132B12">
              <w:rPr>
                <w:szCs w:val="19"/>
              </w:rPr>
              <w:t>На значительном расстоянии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134" w:rsidRPr="00132B12" w:rsidRDefault="00D30134" w:rsidP="00132B12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center"/>
            </w:pPr>
            <w:r w:rsidRPr="00132B12">
              <w:rPr>
                <w:szCs w:val="19"/>
              </w:rPr>
              <w:t>На незначительном расстоянии или в пересечении</w:t>
            </w:r>
          </w:p>
        </w:tc>
      </w:tr>
    </w:tbl>
    <w:p w:rsidR="00B05A31" w:rsidRDefault="00B05A31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055A6B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0D16A8">
        <w:rPr>
          <w:sz w:val="28"/>
          <w:szCs w:val="22"/>
        </w:rPr>
        <w:t>Отмеченные совпадающие общие и частные признаки существенны, устойчивы и составляют индивидуальную совокупность, достаточную для вывода о том, что подпись от имени Городинского В. М. выполнена им самим.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lastRenderedPageBreak/>
        <w:t>Отмеченные различающиеся признаки на идентификационный вывод не влияют и объясняются тем, что исследуемая подпись выполнена в необычных условиях (включающих возможность алкогольного опьянения).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Об этом свидетельствуют топографические признаки (размещение подписи на расстоянии от предшествующей записи), снижение координации движений, увеличение размера и расстановки, а также соответствующие изменения частных признаков, вызванные растяжением движений по горизонтали.</w:t>
      </w:r>
    </w:p>
    <w:p w:rsidR="00D30134" w:rsidRPr="000D16A8" w:rsidRDefault="00D30134" w:rsidP="00B05A31">
      <w:pPr>
        <w:shd w:val="clear" w:color="auto" w:fill="FFFFFF"/>
        <w:autoSpaceDE w:val="0"/>
        <w:autoSpaceDN w:val="0"/>
        <w:adjustRightInd w:val="0"/>
        <w:spacing w:before="240"/>
        <w:ind w:firstLine="709"/>
        <w:jc w:val="center"/>
        <w:rPr>
          <w:sz w:val="28"/>
        </w:rPr>
      </w:pPr>
      <w:r w:rsidRPr="000D16A8">
        <w:rPr>
          <w:b/>
          <w:bCs/>
          <w:sz w:val="28"/>
          <w:szCs w:val="20"/>
        </w:rPr>
        <w:t>Вывод</w:t>
      </w:r>
    </w:p>
    <w:p w:rsidR="00D30134" w:rsidRPr="000D16A8" w:rsidRDefault="00D30134" w:rsidP="00621F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Подпись на расписке от имени Городинского В.М. от 17 июля выполнена самим Городинским Владимиром Михайловичем в необычных условиях, включающих возможность алкогольного опьянения.</w:t>
      </w:r>
    </w:p>
    <w:p w:rsidR="000C54E3" w:rsidRPr="000D16A8" w:rsidRDefault="00D30134" w:rsidP="00621F3C">
      <w:pPr>
        <w:ind w:firstLine="709"/>
        <w:jc w:val="both"/>
        <w:rPr>
          <w:sz w:val="28"/>
        </w:rPr>
      </w:pPr>
      <w:r w:rsidRPr="000D16A8">
        <w:rPr>
          <w:sz w:val="28"/>
          <w:szCs w:val="22"/>
        </w:rPr>
        <w:t>Эксперт (Подпись)</w:t>
      </w:r>
    </w:p>
    <w:sectPr w:rsidR="000C54E3" w:rsidRPr="000D16A8" w:rsidSect="00621F3C">
      <w:footerReference w:type="even" r:id="rId11"/>
      <w:footerReference w:type="default" r:id="rId12"/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50" w:rsidRDefault="00BC4250">
      <w:r>
        <w:separator/>
      </w:r>
    </w:p>
  </w:endnote>
  <w:endnote w:type="continuationSeparator" w:id="0">
    <w:p w:rsidR="00BC4250" w:rsidRDefault="00BC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FB" w:rsidRDefault="009526FB" w:rsidP="001008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26FB" w:rsidRDefault="009526FB" w:rsidP="00E65E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FB" w:rsidRDefault="009526FB" w:rsidP="001008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6322">
      <w:rPr>
        <w:rStyle w:val="a4"/>
        <w:noProof/>
      </w:rPr>
      <w:t>5</w:t>
    </w:r>
    <w:r>
      <w:rPr>
        <w:rStyle w:val="a4"/>
      </w:rPr>
      <w:fldChar w:fldCharType="end"/>
    </w:r>
  </w:p>
  <w:p w:rsidR="009526FB" w:rsidRDefault="009526FB" w:rsidP="00E65E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50" w:rsidRDefault="00BC4250">
      <w:r>
        <w:separator/>
      </w:r>
    </w:p>
  </w:footnote>
  <w:footnote w:type="continuationSeparator" w:id="0">
    <w:p w:rsidR="00BC4250" w:rsidRDefault="00BC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AE"/>
    <w:rsid w:val="00017F07"/>
    <w:rsid w:val="00047B2A"/>
    <w:rsid w:val="00055A6B"/>
    <w:rsid w:val="00064F44"/>
    <w:rsid w:val="000C54E3"/>
    <w:rsid w:val="000D16A8"/>
    <w:rsid w:val="000E1D4A"/>
    <w:rsid w:val="0010082D"/>
    <w:rsid w:val="00132B12"/>
    <w:rsid w:val="001752AE"/>
    <w:rsid w:val="00190841"/>
    <w:rsid w:val="001B4683"/>
    <w:rsid w:val="001D6322"/>
    <w:rsid w:val="00201182"/>
    <w:rsid w:val="002428D1"/>
    <w:rsid w:val="00247146"/>
    <w:rsid w:val="002A696D"/>
    <w:rsid w:val="00330238"/>
    <w:rsid w:val="00332FD4"/>
    <w:rsid w:val="003A29B9"/>
    <w:rsid w:val="003B00C7"/>
    <w:rsid w:val="00437E34"/>
    <w:rsid w:val="004617E1"/>
    <w:rsid w:val="00470449"/>
    <w:rsid w:val="00470F26"/>
    <w:rsid w:val="004719E4"/>
    <w:rsid w:val="004B629D"/>
    <w:rsid w:val="004E5595"/>
    <w:rsid w:val="00520E8F"/>
    <w:rsid w:val="005240A4"/>
    <w:rsid w:val="00561BE6"/>
    <w:rsid w:val="00580028"/>
    <w:rsid w:val="00602944"/>
    <w:rsid w:val="00621F3C"/>
    <w:rsid w:val="00652E38"/>
    <w:rsid w:val="006B132B"/>
    <w:rsid w:val="00726881"/>
    <w:rsid w:val="0074570C"/>
    <w:rsid w:val="00765926"/>
    <w:rsid w:val="007729EB"/>
    <w:rsid w:val="00784B3D"/>
    <w:rsid w:val="007E58E1"/>
    <w:rsid w:val="008010D2"/>
    <w:rsid w:val="008265AE"/>
    <w:rsid w:val="00846677"/>
    <w:rsid w:val="00874193"/>
    <w:rsid w:val="0088197E"/>
    <w:rsid w:val="00881B45"/>
    <w:rsid w:val="008A6AD8"/>
    <w:rsid w:val="008B0368"/>
    <w:rsid w:val="008C65AB"/>
    <w:rsid w:val="008F2C13"/>
    <w:rsid w:val="0090073C"/>
    <w:rsid w:val="0094755A"/>
    <w:rsid w:val="009526FB"/>
    <w:rsid w:val="009726C3"/>
    <w:rsid w:val="0097486B"/>
    <w:rsid w:val="009A7B8B"/>
    <w:rsid w:val="009D0AD1"/>
    <w:rsid w:val="009D41DC"/>
    <w:rsid w:val="00A50501"/>
    <w:rsid w:val="00A7454B"/>
    <w:rsid w:val="00A87641"/>
    <w:rsid w:val="00A965F5"/>
    <w:rsid w:val="00AB389F"/>
    <w:rsid w:val="00B05A31"/>
    <w:rsid w:val="00B07267"/>
    <w:rsid w:val="00B1022A"/>
    <w:rsid w:val="00B53F27"/>
    <w:rsid w:val="00BC4250"/>
    <w:rsid w:val="00BC5ACA"/>
    <w:rsid w:val="00BC6F38"/>
    <w:rsid w:val="00CC6807"/>
    <w:rsid w:val="00D1002A"/>
    <w:rsid w:val="00D27219"/>
    <w:rsid w:val="00D30134"/>
    <w:rsid w:val="00D97D46"/>
    <w:rsid w:val="00DA6E0C"/>
    <w:rsid w:val="00DC052B"/>
    <w:rsid w:val="00DD1A2A"/>
    <w:rsid w:val="00DE76A5"/>
    <w:rsid w:val="00DF0DE2"/>
    <w:rsid w:val="00E40172"/>
    <w:rsid w:val="00E65EF5"/>
    <w:rsid w:val="00E919AC"/>
    <w:rsid w:val="00E97A77"/>
    <w:rsid w:val="00EA1883"/>
    <w:rsid w:val="00F223B3"/>
    <w:rsid w:val="00F45222"/>
    <w:rsid w:val="00F52E9D"/>
    <w:rsid w:val="00F95923"/>
    <w:rsid w:val="00FC2D9E"/>
    <w:rsid w:val="00FD4977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F310-7B58-448B-AA52-BAD966DD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65E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5EF5"/>
  </w:style>
  <w:style w:type="paragraph" w:customStyle="1" w:styleId="FR3">
    <w:name w:val="FR3"/>
    <w:rsid w:val="003B00C7"/>
    <w:pPr>
      <w:widowControl w:val="0"/>
      <w:autoSpaceDE w:val="0"/>
      <w:autoSpaceDN w:val="0"/>
      <w:adjustRightInd w:val="0"/>
      <w:spacing w:line="300" w:lineRule="auto"/>
      <w:ind w:firstLine="220"/>
      <w:jc w:val="both"/>
    </w:pPr>
    <w:rPr>
      <w:rFonts w:ascii="Arial" w:hAnsi="Arial" w:cs="Arial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9 Криминалистическое исследование почерка</vt:lpstr>
    </vt:vector>
  </TitlesOfParts>
  <Company>-</Company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9 Криминалистическое исследование почерка</dc:title>
  <dc:subject/>
  <dc:creator>-</dc:creator>
  <cp:keywords/>
  <cp:lastModifiedBy>Олег Крестовников</cp:lastModifiedBy>
  <cp:revision>20</cp:revision>
  <cp:lastPrinted>2002-04-19T08:26:00Z</cp:lastPrinted>
  <dcterms:created xsi:type="dcterms:W3CDTF">2014-03-18T06:33:00Z</dcterms:created>
  <dcterms:modified xsi:type="dcterms:W3CDTF">2014-12-12T13:39:00Z</dcterms:modified>
</cp:coreProperties>
</file>