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DE5" w:rsidRPr="00291FD8" w:rsidRDefault="007509FC" w:rsidP="00291FD8">
      <w:pPr>
        <w:pStyle w:val="20"/>
        <w:shd w:val="clear" w:color="auto" w:fill="auto"/>
        <w:spacing w:after="0" w:line="276" w:lineRule="auto"/>
        <w:ind w:firstLine="709"/>
        <w:jc w:val="center"/>
        <w:rPr>
          <w:b/>
          <w:i/>
          <w:color w:val="auto"/>
          <w:sz w:val="28"/>
        </w:rPr>
      </w:pPr>
      <w:r w:rsidRPr="00291FD8">
        <w:rPr>
          <w:b/>
          <w:i/>
          <w:color w:val="auto"/>
          <w:sz w:val="28"/>
        </w:rPr>
        <w:t>Колдин</w:t>
      </w:r>
      <w:r w:rsidR="00291FD8" w:rsidRPr="00291FD8">
        <w:rPr>
          <w:b/>
          <w:i/>
          <w:color w:val="auto"/>
          <w:sz w:val="28"/>
        </w:rPr>
        <w:t xml:space="preserve"> </w:t>
      </w:r>
      <w:r w:rsidR="00291FD8" w:rsidRPr="00291FD8">
        <w:rPr>
          <w:b/>
          <w:i/>
          <w:color w:val="auto"/>
          <w:sz w:val="28"/>
        </w:rPr>
        <w:t>В.Я.</w:t>
      </w:r>
    </w:p>
    <w:p w:rsidR="00447DE5" w:rsidRPr="00291FD8" w:rsidRDefault="007509FC" w:rsidP="00291FD8">
      <w:pPr>
        <w:pStyle w:val="30"/>
        <w:shd w:val="clear" w:color="auto" w:fill="auto"/>
        <w:spacing w:before="0" w:line="276" w:lineRule="auto"/>
        <w:ind w:firstLine="709"/>
        <w:rPr>
          <w:b/>
          <w:color w:val="auto"/>
          <w:sz w:val="28"/>
        </w:rPr>
      </w:pPr>
      <w:r w:rsidRPr="00291FD8">
        <w:rPr>
          <w:rStyle w:val="31"/>
          <w:b/>
          <w:smallCaps w:val="0"/>
          <w:color w:val="auto"/>
          <w:sz w:val="28"/>
        </w:rPr>
        <w:t>Т</w:t>
      </w:r>
      <w:r w:rsidR="00291FD8" w:rsidRPr="00291FD8">
        <w:rPr>
          <w:rStyle w:val="31"/>
          <w:b/>
          <w:smallCaps w:val="0"/>
          <w:color w:val="auto"/>
          <w:sz w:val="28"/>
        </w:rPr>
        <w:t>еория</w:t>
      </w:r>
      <w:r w:rsidRPr="00291FD8">
        <w:rPr>
          <w:rStyle w:val="31"/>
          <w:b/>
          <w:color w:val="auto"/>
          <w:sz w:val="28"/>
        </w:rPr>
        <w:t xml:space="preserve"> </w:t>
      </w:r>
      <w:r w:rsidRPr="00291FD8">
        <w:rPr>
          <w:rStyle w:val="31"/>
          <w:b/>
          <w:smallCaps w:val="0"/>
          <w:color w:val="auto"/>
          <w:sz w:val="28"/>
        </w:rPr>
        <w:t>криминалистической идентификации</w:t>
      </w:r>
      <w:r w:rsidRPr="00291FD8">
        <w:rPr>
          <w:rStyle w:val="31"/>
          <w:b/>
          <w:color w:val="auto"/>
          <w:sz w:val="28"/>
        </w:rPr>
        <w:t>,</w:t>
      </w:r>
    </w:p>
    <w:p w:rsidR="00447DE5" w:rsidRPr="00291FD8" w:rsidRDefault="00291FD8" w:rsidP="00291FD8">
      <w:pPr>
        <w:pStyle w:val="30"/>
        <w:shd w:val="clear" w:color="auto" w:fill="auto"/>
        <w:spacing w:before="0" w:line="276" w:lineRule="auto"/>
        <w:ind w:firstLine="709"/>
        <w:rPr>
          <w:b/>
          <w:color w:val="auto"/>
          <w:sz w:val="28"/>
        </w:rPr>
      </w:pPr>
      <w:r w:rsidRPr="00291FD8">
        <w:rPr>
          <w:b/>
          <w:color w:val="auto"/>
          <w:sz w:val="28"/>
        </w:rPr>
        <w:t>ее содержание и система</w:t>
      </w:r>
    </w:p>
    <w:p w:rsidR="00291FD8" w:rsidRDefault="00291FD8" w:rsidP="00291FD8">
      <w:pPr>
        <w:pStyle w:val="30"/>
        <w:shd w:val="clear" w:color="auto" w:fill="auto"/>
        <w:spacing w:before="0" w:line="276" w:lineRule="auto"/>
        <w:ind w:firstLine="709"/>
        <w:rPr>
          <w:i/>
          <w:color w:val="auto"/>
          <w:sz w:val="24"/>
        </w:rPr>
      </w:pPr>
      <w:r w:rsidRPr="00291FD8">
        <w:rPr>
          <w:i/>
          <w:color w:val="auto"/>
          <w:sz w:val="24"/>
        </w:rPr>
        <w:t>// Вопросы теории криминалистики и судебной экспертизы.</w:t>
      </w:r>
    </w:p>
    <w:p w:rsidR="00291FD8" w:rsidRDefault="00291FD8" w:rsidP="00291FD8">
      <w:pPr>
        <w:pStyle w:val="30"/>
        <w:shd w:val="clear" w:color="auto" w:fill="auto"/>
        <w:spacing w:before="0" w:line="276" w:lineRule="auto"/>
        <w:ind w:firstLine="709"/>
        <w:rPr>
          <w:i/>
          <w:color w:val="auto"/>
          <w:sz w:val="24"/>
        </w:rPr>
      </w:pPr>
      <w:r w:rsidRPr="00291FD8">
        <w:rPr>
          <w:i/>
          <w:color w:val="auto"/>
          <w:sz w:val="24"/>
        </w:rPr>
        <w:t>Материалы научной конференции, декабрь 1969 г.</w:t>
      </w:r>
    </w:p>
    <w:p w:rsidR="00291FD8" w:rsidRPr="00291FD8" w:rsidRDefault="00291FD8" w:rsidP="00291FD8">
      <w:pPr>
        <w:pStyle w:val="30"/>
        <w:shd w:val="clear" w:color="auto" w:fill="auto"/>
        <w:spacing w:before="0" w:line="276" w:lineRule="auto"/>
        <w:ind w:firstLine="709"/>
        <w:rPr>
          <w:i/>
          <w:color w:val="auto"/>
          <w:sz w:val="24"/>
        </w:rPr>
      </w:pPr>
      <w:r w:rsidRPr="00291FD8">
        <w:rPr>
          <w:i/>
          <w:color w:val="auto"/>
          <w:sz w:val="24"/>
        </w:rPr>
        <w:t>М.: Изд-во ЦНИИСЭ, 1969, Вып. 2</w:t>
      </w:r>
    </w:p>
    <w:p w:rsidR="00B266B0" w:rsidRPr="00B266B0" w:rsidRDefault="00B266B0" w:rsidP="00B266B0">
      <w:pPr>
        <w:pStyle w:val="20"/>
        <w:shd w:val="clear" w:color="auto" w:fill="auto"/>
        <w:spacing w:before="240" w:after="0" w:line="276" w:lineRule="auto"/>
        <w:ind w:firstLine="709"/>
        <w:jc w:val="both"/>
        <w:rPr>
          <w:color w:val="auto"/>
        </w:rPr>
      </w:pPr>
      <w:r>
        <w:rPr>
          <w:color w:val="auto"/>
        </w:rPr>
        <w:t>Рассматриваются к</w:t>
      </w:r>
      <w:r w:rsidRPr="00B266B0">
        <w:rPr>
          <w:color w:val="auto"/>
        </w:rPr>
        <w:t xml:space="preserve">омплекс понятий и методов, относящихся к процессу отождествления, </w:t>
      </w:r>
      <w:r>
        <w:rPr>
          <w:color w:val="auto"/>
        </w:rPr>
        <w:t>(</w:t>
      </w:r>
      <w:r w:rsidRPr="00B266B0">
        <w:rPr>
          <w:color w:val="auto"/>
        </w:rPr>
        <w:t>методик</w:t>
      </w:r>
      <w:r>
        <w:rPr>
          <w:color w:val="auto"/>
        </w:rPr>
        <w:t>а</w:t>
      </w:r>
      <w:r w:rsidRPr="00B266B0">
        <w:rPr>
          <w:color w:val="auto"/>
        </w:rPr>
        <w:t xml:space="preserve"> криминалистической идентификации</w:t>
      </w:r>
      <w:r>
        <w:rPr>
          <w:color w:val="auto"/>
        </w:rPr>
        <w:t>), а также</w:t>
      </w:r>
      <w:r w:rsidRPr="00B266B0">
        <w:rPr>
          <w:color w:val="auto"/>
        </w:rPr>
        <w:t xml:space="preserve"> </w:t>
      </w:r>
      <w:r>
        <w:rPr>
          <w:color w:val="auto"/>
        </w:rPr>
        <w:t>комплекс п</w:t>
      </w:r>
      <w:r w:rsidRPr="00B266B0">
        <w:rPr>
          <w:color w:val="auto"/>
        </w:rPr>
        <w:t>оняти</w:t>
      </w:r>
      <w:r>
        <w:rPr>
          <w:color w:val="auto"/>
        </w:rPr>
        <w:t>й</w:t>
      </w:r>
      <w:r w:rsidRPr="00B266B0">
        <w:rPr>
          <w:color w:val="auto"/>
        </w:rPr>
        <w:t xml:space="preserve"> и метод</w:t>
      </w:r>
      <w:r>
        <w:rPr>
          <w:color w:val="auto"/>
        </w:rPr>
        <w:t>ов</w:t>
      </w:r>
      <w:r w:rsidRPr="00B266B0">
        <w:rPr>
          <w:color w:val="auto"/>
        </w:rPr>
        <w:t>, относящи</w:t>
      </w:r>
      <w:r>
        <w:rPr>
          <w:color w:val="auto"/>
        </w:rPr>
        <w:t>х</w:t>
      </w:r>
      <w:r w:rsidRPr="00B266B0">
        <w:rPr>
          <w:color w:val="auto"/>
        </w:rPr>
        <w:t>ся к использованию результатов идентификации в доказывании</w:t>
      </w:r>
      <w:r>
        <w:rPr>
          <w:color w:val="auto"/>
        </w:rPr>
        <w:t xml:space="preserve"> (</w:t>
      </w:r>
      <w:r w:rsidRPr="00B266B0">
        <w:rPr>
          <w:color w:val="auto"/>
        </w:rPr>
        <w:t>методик</w:t>
      </w:r>
      <w:r>
        <w:rPr>
          <w:color w:val="auto"/>
        </w:rPr>
        <w:t>а</w:t>
      </w:r>
      <w:r w:rsidRPr="00B266B0">
        <w:rPr>
          <w:color w:val="auto"/>
        </w:rPr>
        <w:t xml:space="preserve"> доказывания с использованием идентификации</w:t>
      </w:r>
      <w:r>
        <w:rPr>
          <w:color w:val="auto"/>
        </w:rPr>
        <w:t>)</w:t>
      </w:r>
      <w:r w:rsidRPr="00B266B0">
        <w:rPr>
          <w:color w:val="auto"/>
        </w:rPr>
        <w:t>.</w:t>
      </w:r>
    </w:p>
    <w:p w:rsidR="00291FD8" w:rsidRDefault="00291FD8" w:rsidP="00291FD8">
      <w:pPr>
        <w:pStyle w:val="20"/>
        <w:shd w:val="clear" w:color="auto" w:fill="auto"/>
        <w:spacing w:before="240" w:after="0" w:line="276" w:lineRule="auto"/>
        <w:ind w:firstLine="709"/>
        <w:jc w:val="both"/>
        <w:rPr>
          <w:color w:val="auto"/>
        </w:rPr>
      </w:pPr>
      <w:r w:rsidRPr="00291FD8">
        <w:rPr>
          <w:b/>
          <w:color w:val="auto"/>
        </w:rPr>
        <w:t>Ключевые слова:</w:t>
      </w:r>
      <w:r>
        <w:rPr>
          <w:color w:val="auto"/>
        </w:rPr>
        <w:t xml:space="preserve"> </w:t>
      </w:r>
      <w:r w:rsidR="00B266B0">
        <w:rPr>
          <w:color w:val="auto"/>
        </w:rPr>
        <w:t xml:space="preserve">криминалистика, </w:t>
      </w:r>
      <w:r w:rsidR="00B266B0">
        <w:rPr>
          <w:color w:val="auto"/>
        </w:rPr>
        <w:t>теория</w:t>
      </w:r>
      <w:r w:rsidR="00B266B0">
        <w:rPr>
          <w:color w:val="auto"/>
        </w:rPr>
        <w:t>, идентификация, методика доказывания.</w:t>
      </w:r>
    </w:p>
    <w:p w:rsidR="00B266B0" w:rsidRPr="00B266B0" w:rsidRDefault="00B266B0" w:rsidP="00B266B0">
      <w:pPr>
        <w:pStyle w:val="20"/>
        <w:spacing w:before="240" w:after="0" w:line="276" w:lineRule="auto"/>
        <w:ind w:firstLine="709"/>
        <w:jc w:val="both"/>
        <w:rPr>
          <w:color w:val="auto"/>
          <w:lang w:val="en-US"/>
        </w:rPr>
      </w:pPr>
      <w:r w:rsidRPr="00B266B0">
        <w:rPr>
          <w:color w:val="auto"/>
          <w:lang w:val="en-US"/>
        </w:rPr>
        <w:t xml:space="preserve">The complex of the concepts and methods relating to process of an identification (technique of criminalistic identification), </w:t>
      </w:r>
      <w:proofErr w:type="gramStart"/>
      <w:r w:rsidRPr="00B266B0">
        <w:rPr>
          <w:color w:val="auto"/>
          <w:lang w:val="en-US"/>
        </w:rPr>
        <w:t>and also</w:t>
      </w:r>
      <w:proofErr w:type="gramEnd"/>
      <w:r w:rsidRPr="00B266B0">
        <w:rPr>
          <w:color w:val="auto"/>
          <w:lang w:val="en-US"/>
        </w:rPr>
        <w:t xml:space="preserve"> complex of the concepts and methods relating to use of results of identification in proof are considered (a proof technique with identification use).</w:t>
      </w:r>
    </w:p>
    <w:p w:rsidR="00B266B0" w:rsidRPr="00B266B0" w:rsidRDefault="00B266B0" w:rsidP="00B266B0">
      <w:pPr>
        <w:pStyle w:val="20"/>
        <w:shd w:val="clear" w:color="auto" w:fill="auto"/>
        <w:spacing w:before="240" w:after="0" w:line="276" w:lineRule="auto"/>
        <w:ind w:firstLine="709"/>
        <w:jc w:val="both"/>
        <w:rPr>
          <w:color w:val="auto"/>
          <w:lang w:val="en-US"/>
        </w:rPr>
      </w:pPr>
      <w:r w:rsidRPr="00B266B0">
        <w:rPr>
          <w:b/>
          <w:color w:val="auto"/>
          <w:lang w:val="en-US"/>
        </w:rPr>
        <w:t>Keywords:</w:t>
      </w:r>
      <w:r w:rsidRPr="00B266B0">
        <w:rPr>
          <w:color w:val="auto"/>
          <w:lang w:val="en-US"/>
        </w:rPr>
        <w:t xml:space="preserve"> criminalistics, theory, identification, proof technique.</w:t>
      </w:r>
    </w:p>
    <w:p w:rsidR="00447DE5" w:rsidRPr="005A2684" w:rsidRDefault="007509FC" w:rsidP="00291FD8">
      <w:pPr>
        <w:pStyle w:val="20"/>
        <w:shd w:val="clear" w:color="auto" w:fill="auto"/>
        <w:spacing w:before="240" w:after="0" w:line="276" w:lineRule="auto"/>
        <w:ind w:firstLine="709"/>
        <w:jc w:val="both"/>
        <w:rPr>
          <w:color w:val="auto"/>
          <w:sz w:val="28"/>
        </w:rPr>
      </w:pPr>
      <w:r w:rsidRPr="005A2684">
        <w:rPr>
          <w:color w:val="auto"/>
          <w:sz w:val="28"/>
        </w:rPr>
        <w:t>Под теорие</w:t>
      </w:r>
      <w:bookmarkStart w:id="0" w:name="_GoBack"/>
      <w:bookmarkEnd w:id="0"/>
      <w:r w:rsidRPr="005A2684">
        <w:rPr>
          <w:color w:val="auto"/>
          <w:sz w:val="28"/>
        </w:rPr>
        <w:t xml:space="preserve">й криминалистической идентификации понимается система понятий, принципов и методов, обеспечивающих научно обоснованное разрешение </w:t>
      </w:r>
      <w:r w:rsidRPr="005A2684">
        <w:rPr>
          <w:color w:val="auto"/>
          <w:sz w:val="28"/>
        </w:rPr>
        <w:t>вопроса о тождестве материальных объектов по их отображениям в обстановке иссле</w:t>
      </w:r>
      <w:r w:rsidRPr="005A2684">
        <w:rPr>
          <w:color w:val="auto"/>
          <w:sz w:val="28"/>
        </w:rPr>
        <w:t>дуемого события и использование полученных результатов в судебном процессе.</w:t>
      </w:r>
    </w:p>
    <w:p w:rsidR="00447DE5" w:rsidRPr="005A2684" w:rsidRDefault="007509FC" w:rsidP="005A2684">
      <w:pPr>
        <w:pStyle w:val="20"/>
        <w:shd w:val="clear" w:color="auto" w:fill="auto"/>
        <w:spacing w:after="0" w:line="276" w:lineRule="auto"/>
        <w:ind w:firstLine="709"/>
        <w:jc w:val="both"/>
        <w:rPr>
          <w:color w:val="auto"/>
          <w:sz w:val="28"/>
        </w:rPr>
      </w:pPr>
      <w:r w:rsidRPr="005A2684">
        <w:rPr>
          <w:color w:val="auto"/>
          <w:sz w:val="28"/>
        </w:rPr>
        <w:t xml:space="preserve">Хотя большое практическое значение криминалистического </w:t>
      </w:r>
      <w:r w:rsidRPr="005A2684">
        <w:rPr>
          <w:color w:val="auto"/>
          <w:sz w:val="28"/>
        </w:rPr>
        <w:t>отождествления в деятельности эксперта, сп</w:t>
      </w:r>
      <w:r w:rsidRPr="005A2684">
        <w:rPr>
          <w:color w:val="auto"/>
          <w:sz w:val="28"/>
        </w:rPr>
        <w:t>ециалиста, следователя и суда общепризнано, содержание и система теории криминалистической идентификаций не имеют общепринятых определений и нуждаются в широком научном обсуждении.</w:t>
      </w:r>
    </w:p>
    <w:p w:rsidR="00447DE5" w:rsidRPr="005A2684" w:rsidRDefault="007509FC" w:rsidP="005A2684">
      <w:pPr>
        <w:pStyle w:val="20"/>
        <w:shd w:val="clear" w:color="auto" w:fill="auto"/>
        <w:spacing w:after="0" w:line="276" w:lineRule="auto"/>
        <w:ind w:firstLine="709"/>
        <w:jc w:val="both"/>
        <w:rPr>
          <w:color w:val="auto"/>
          <w:sz w:val="28"/>
        </w:rPr>
      </w:pPr>
      <w:r w:rsidRPr="005A2684">
        <w:rPr>
          <w:color w:val="auto"/>
          <w:sz w:val="28"/>
        </w:rPr>
        <w:t>Систематизация понятий и методов, рассматриваемых теорией идентификации, мо</w:t>
      </w:r>
      <w:r w:rsidRPr="005A2684">
        <w:rPr>
          <w:color w:val="auto"/>
          <w:sz w:val="28"/>
        </w:rPr>
        <w:t>жет осуществляться по различным основаниям.</w:t>
      </w:r>
    </w:p>
    <w:p w:rsidR="00447DE5" w:rsidRPr="005A2684" w:rsidRDefault="007509FC" w:rsidP="005A2684">
      <w:pPr>
        <w:pStyle w:val="20"/>
        <w:shd w:val="clear" w:color="auto" w:fill="auto"/>
        <w:spacing w:after="0" w:line="276" w:lineRule="auto"/>
        <w:ind w:firstLine="709"/>
        <w:jc w:val="both"/>
        <w:rPr>
          <w:color w:val="auto"/>
          <w:sz w:val="28"/>
        </w:rPr>
      </w:pPr>
      <w:r w:rsidRPr="005A2684">
        <w:rPr>
          <w:color w:val="auto"/>
          <w:sz w:val="28"/>
        </w:rPr>
        <w:t>Наиболее общее значение имеет, как нам представляется, рассмотрение проблем идентификации с точки зрения ее задач: разрешения вопроса о тождестве и использовании результата отождествления в доказывании.</w:t>
      </w:r>
    </w:p>
    <w:p w:rsidR="00447DE5" w:rsidRPr="005A2684" w:rsidRDefault="007509FC" w:rsidP="005A2684">
      <w:pPr>
        <w:pStyle w:val="20"/>
        <w:shd w:val="clear" w:color="auto" w:fill="auto"/>
        <w:spacing w:after="0" w:line="276" w:lineRule="auto"/>
        <w:ind w:firstLine="709"/>
        <w:jc w:val="both"/>
        <w:rPr>
          <w:color w:val="auto"/>
          <w:sz w:val="28"/>
        </w:rPr>
      </w:pPr>
      <w:r w:rsidRPr="005A2684">
        <w:rPr>
          <w:color w:val="auto"/>
          <w:sz w:val="28"/>
        </w:rPr>
        <w:t xml:space="preserve">Комплекс </w:t>
      </w:r>
      <w:r w:rsidRPr="005A2684">
        <w:rPr>
          <w:color w:val="auto"/>
          <w:sz w:val="28"/>
        </w:rPr>
        <w:t>понятий и методов, относящихся к процессу отождествления, образует методику криминалистической идентификации. Понятия и методы, относящиеся к использованию результатов идентификации в доказывании, образуют методику доказывания с использованием идентификаци</w:t>
      </w:r>
      <w:r w:rsidRPr="005A2684">
        <w:rPr>
          <w:color w:val="auto"/>
          <w:sz w:val="28"/>
        </w:rPr>
        <w:t>и.</w:t>
      </w:r>
    </w:p>
    <w:p w:rsidR="00447DE5" w:rsidRPr="005A2684" w:rsidRDefault="007509FC" w:rsidP="005A2684">
      <w:pPr>
        <w:pStyle w:val="20"/>
        <w:shd w:val="clear" w:color="auto" w:fill="auto"/>
        <w:spacing w:after="0" w:line="276" w:lineRule="auto"/>
        <w:ind w:firstLine="709"/>
        <w:jc w:val="both"/>
        <w:rPr>
          <w:color w:val="auto"/>
          <w:sz w:val="28"/>
        </w:rPr>
      </w:pPr>
      <w:r w:rsidRPr="005A2684">
        <w:rPr>
          <w:color w:val="auto"/>
          <w:sz w:val="28"/>
        </w:rPr>
        <w:t>Рассмотрим указанные разделы теории криминалистической идентификации более подробно.</w:t>
      </w:r>
    </w:p>
    <w:p w:rsidR="00447DE5" w:rsidRPr="005A2684" w:rsidRDefault="007509FC" w:rsidP="005A2684">
      <w:pPr>
        <w:pStyle w:val="20"/>
        <w:shd w:val="clear" w:color="auto" w:fill="auto"/>
        <w:spacing w:after="0" w:line="276" w:lineRule="auto"/>
        <w:ind w:firstLine="709"/>
        <w:jc w:val="both"/>
        <w:rPr>
          <w:color w:val="auto"/>
          <w:sz w:val="28"/>
        </w:rPr>
      </w:pPr>
      <w:r w:rsidRPr="005A2684">
        <w:rPr>
          <w:color w:val="auto"/>
          <w:sz w:val="28"/>
        </w:rPr>
        <w:t xml:space="preserve">Существенной для научного анализа чертой процесса идентификации является его единство, целостность. Отдельные стадии этого процесса и его </w:t>
      </w:r>
      <w:r w:rsidRPr="005A2684">
        <w:rPr>
          <w:color w:val="auto"/>
          <w:sz w:val="28"/>
        </w:rPr>
        <w:lastRenderedPageBreak/>
        <w:t>промежуточные результаты не мо</w:t>
      </w:r>
      <w:r w:rsidRPr="005A2684">
        <w:rPr>
          <w:color w:val="auto"/>
          <w:sz w:val="28"/>
        </w:rPr>
        <w:t>гут рассматриваться в отрыве от конечных целей идентификации.</w:t>
      </w:r>
    </w:p>
    <w:p w:rsidR="00447DE5" w:rsidRPr="005A2684" w:rsidRDefault="007509FC" w:rsidP="005A2684">
      <w:pPr>
        <w:pStyle w:val="20"/>
        <w:shd w:val="clear" w:color="auto" w:fill="auto"/>
        <w:spacing w:after="0" w:line="276" w:lineRule="auto"/>
        <w:ind w:firstLine="709"/>
        <w:jc w:val="both"/>
        <w:rPr>
          <w:color w:val="auto"/>
          <w:sz w:val="28"/>
        </w:rPr>
      </w:pPr>
      <w:r w:rsidRPr="005A2684">
        <w:rPr>
          <w:color w:val="auto"/>
          <w:sz w:val="28"/>
        </w:rPr>
        <w:t>В литературе высказан взгляд, рассматривающий определение групповой принадлежности и индивидуальную иде</w:t>
      </w:r>
      <w:r w:rsidR="00B429A8">
        <w:rPr>
          <w:color w:val="auto"/>
          <w:sz w:val="28"/>
        </w:rPr>
        <w:t>н</w:t>
      </w:r>
      <w:r w:rsidRPr="005A2684">
        <w:rPr>
          <w:color w:val="auto"/>
          <w:sz w:val="28"/>
        </w:rPr>
        <w:t>т</w:t>
      </w:r>
      <w:r w:rsidRPr="005A2684">
        <w:rPr>
          <w:color w:val="auto"/>
          <w:sz w:val="28"/>
        </w:rPr>
        <w:t>ификацию «как два самостоятельных процесса, имеющих собственные задачи и цели» и «явля</w:t>
      </w:r>
      <w:r w:rsidRPr="005A2684">
        <w:rPr>
          <w:color w:val="auto"/>
          <w:sz w:val="28"/>
        </w:rPr>
        <w:t>ющиеся самостоятельными: специфическими способами получения доказательств»</w:t>
      </w:r>
      <w:r w:rsidRPr="005A2684">
        <w:rPr>
          <w:color w:val="auto"/>
          <w:sz w:val="28"/>
        </w:rPr>
        <w:t xml:space="preserve"> (М.</w:t>
      </w:r>
      <w:r w:rsidRPr="005A2684">
        <w:rPr>
          <w:color w:val="auto"/>
          <w:sz w:val="28"/>
        </w:rPr>
        <w:t xml:space="preserve">В. </w:t>
      </w:r>
      <w:proofErr w:type="spellStart"/>
      <w:r w:rsidRPr="005A2684">
        <w:rPr>
          <w:color w:val="auto"/>
          <w:sz w:val="28"/>
        </w:rPr>
        <w:t>Салтевский</w:t>
      </w:r>
      <w:proofErr w:type="spellEnd"/>
      <w:r w:rsidRPr="005A2684">
        <w:rPr>
          <w:color w:val="auto"/>
          <w:sz w:val="28"/>
        </w:rPr>
        <w:t>).</w:t>
      </w:r>
    </w:p>
    <w:p w:rsidR="00447DE5" w:rsidRPr="005A2684" w:rsidRDefault="007509FC" w:rsidP="005A2684">
      <w:pPr>
        <w:pStyle w:val="20"/>
        <w:shd w:val="clear" w:color="auto" w:fill="auto"/>
        <w:spacing w:after="0" w:line="276" w:lineRule="auto"/>
        <w:ind w:firstLine="709"/>
        <w:jc w:val="both"/>
        <w:rPr>
          <w:color w:val="auto"/>
          <w:sz w:val="28"/>
        </w:rPr>
      </w:pPr>
      <w:r w:rsidRPr="005A2684">
        <w:rPr>
          <w:color w:val="auto"/>
          <w:sz w:val="28"/>
        </w:rPr>
        <w:t>Такой взгляд нельзя признать логически последовательным. Если определение групповой принадлежности выступает как первая стадия идентификации (что утверждае</w:t>
      </w:r>
      <w:r w:rsidR="00B429A8">
        <w:rPr>
          <w:color w:val="auto"/>
          <w:sz w:val="28"/>
        </w:rPr>
        <w:t>т</w:t>
      </w:r>
      <w:r w:rsidRPr="005A2684">
        <w:rPr>
          <w:color w:val="auto"/>
          <w:sz w:val="28"/>
        </w:rPr>
        <w:t xml:space="preserve"> </w:t>
      </w:r>
      <w:r w:rsidRPr="005A2684">
        <w:rPr>
          <w:color w:val="auto"/>
          <w:sz w:val="28"/>
        </w:rPr>
        <w:t>М.В.</w:t>
      </w:r>
      <w:r w:rsidR="00B429A8">
        <w:rPr>
          <w:color w:val="auto"/>
          <w:sz w:val="28"/>
        </w:rPr>
        <w:t xml:space="preserve"> </w:t>
      </w:r>
      <w:proofErr w:type="spellStart"/>
      <w:r w:rsidRPr="005A2684">
        <w:rPr>
          <w:color w:val="auto"/>
          <w:sz w:val="28"/>
        </w:rPr>
        <w:t>Салтевский</w:t>
      </w:r>
      <w:proofErr w:type="spellEnd"/>
      <w:r w:rsidRPr="005A2684">
        <w:rPr>
          <w:color w:val="auto"/>
          <w:sz w:val="28"/>
        </w:rPr>
        <w:t xml:space="preserve">), очевидно, нет оснований считать это исследование самостоятельным, имеющим собственные задачи </w:t>
      </w:r>
      <w:r w:rsidR="00B429A8" w:rsidRPr="00B429A8">
        <w:rPr>
          <w:rStyle w:val="265pt"/>
          <w:b w:val="0"/>
          <w:i w:val="0"/>
          <w:color w:val="auto"/>
          <w:sz w:val="28"/>
        </w:rPr>
        <w:t xml:space="preserve">и </w:t>
      </w:r>
      <w:r w:rsidRPr="005A2684">
        <w:rPr>
          <w:color w:val="auto"/>
          <w:sz w:val="28"/>
        </w:rPr>
        <w:t>цели.</w:t>
      </w:r>
    </w:p>
    <w:p w:rsidR="00447DE5" w:rsidRPr="005A2684" w:rsidRDefault="007509FC" w:rsidP="005A2684">
      <w:pPr>
        <w:pStyle w:val="20"/>
        <w:shd w:val="clear" w:color="auto" w:fill="auto"/>
        <w:spacing w:after="0" w:line="276" w:lineRule="auto"/>
        <w:ind w:firstLine="709"/>
        <w:jc w:val="both"/>
        <w:rPr>
          <w:color w:val="auto"/>
          <w:sz w:val="28"/>
        </w:rPr>
      </w:pPr>
      <w:r w:rsidRPr="005A2684">
        <w:rPr>
          <w:color w:val="auto"/>
          <w:sz w:val="28"/>
        </w:rPr>
        <w:t xml:space="preserve">Различие доказательственного значения результатов отдельных стадий идентификации не устраняет единства процесса идентификации в целом. С </w:t>
      </w:r>
      <w:r w:rsidRPr="005A2684">
        <w:rPr>
          <w:color w:val="auto"/>
          <w:sz w:val="28"/>
        </w:rPr>
        <w:t>точки зрения задач доказывания, выделение единичного объекта представляет результат,</w:t>
      </w:r>
      <w:r w:rsidRPr="005A2684">
        <w:rPr>
          <w:color w:val="auto"/>
          <w:sz w:val="28"/>
        </w:rPr>
        <w:t xml:space="preserve"> </w:t>
      </w:r>
      <w:r w:rsidRPr="005A2684">
        <w:rPr>
          <w:rStyle w:val="22pt"/>
          <w:color w:val="auto"/>
          <w:sz w:val="28"/>
        </w:rPr>
        <w:t>качественно отличный</w:t>
      </w:r>
      <w:r w:rsidRPr="005A2684">
        <w:rPr>
          <w:color w:val="auto"/>
          <w:sz w:val="28"/>
        </w:rPr>
        <w:t xml:space="preserve"> от выделения типа, рода, вида</w:t>
      </w:r>
      <w:r w:rsidRPr="005A2684">
        <w:rPr>
          <w:color w:val="auto"/>
          <w:sz w:val="28"/>
        </w:rPr>
        <w:t xml:space="preserve"> и </w:t>
      </w:r>
      <w:r w:rsidR="005A2684" w:rsidRPr="005A2684">
        <w:rPr>
          <w:color w:val="auto"/>
          <w:sz w:val="28"/>
        </w:rPr>
        <w:t>т.д.</w:t>
      </w:r>
      <w:r w:rsidRPr="005A2684">
        <w:rPr>
          <w:color w:val="auto"/>
          <w:sz w:val="28"/>
        </w:rPr>
        <w:t>, он включает в себя все последовательные стадии индивидуализации. При существенном различии доказательственног</w:t>
      </w:r>
      <w:r w:rsidRPr="005A2684">
        <w:rPr>
          <w:color w:val="auto"/>
          <w:sz w:val="28"/>
        </w:rPr>
        <w:t>о значения промежуточных и конечного результатов индивидуализации сам процесс идентификации, с точки зрения его</w:t>
      </w:r>
      <w:r w:rsidRPr="005A2684">
        <w:rPr>
          <w:color w:val="auto"/>
          <w:sz w:val="28"/>
        </w:rPr>
        <w:t xml:space="preserve"> задач, методики, средств,</w:t>
      </w:r>
      <w:r w:rsidRPr="005A2684">
        <w:rPr>
          <w:color w:val="auto"/>
          <w:sz w:val="28"/>
        </w:rPr>
        <w:t xml:space="preserve"> взаимосвязи стадий и научно-технического содержания, является единым, целостным процессом.</w:t>
      </w:r>
    </w:p>
    <w:p w:rsidR="00447DE5" w:rsidRPr="005A2684" w:rsidRDefault="007509FC" w:rsidP="005A2684">
      <w:pPr>
        <w:pStyle w:val="20"/>
        <w:shd w:val="clear" w:color="auto" w:fill="auto"/>
        <w:spacing w:after="0" w:line="276" w:lineRule="auto"/>
        <w:ind w:firstLine="709"/>
        <w:jc w:val="both"/>
        <w:rPr>
          <w:color w:val="auto"/>
          <w:sz w:val="28"/>
        </w:rPr>
      </w:pPr>
      <w:r w:rsidRPr="005A2684">
        <w:rPr>
          <w:color w:val="auto"/>
          <w:sz w:val="28"/>
        </w:rPr>
        <w:t>Групповая и индивидуаль</w:t>
      </w:r>
      <w:r w:rsidRPr="005A2684">
        <w:rPr>
          <w:color w:val="auto"/>
          <w:sz w:val="28"/>
        </w:rPr>
        <w:t xml:space="preserve">ная идентификация </w:t>
      </w:r>
      <w:r w:rsidR="005A2684" w:rsidRPr="005A2684">
        <w:rPr>
          <w:color w:val="auto"/>
          <w:sz w:val="28"/>
        </w:rPr>
        <w:t>-</w:t>
      </w:r>
      <w:r w:rsidRPr="005A2684">
        <w:rPr>
          <w:color w:val="auto"/>
          <w:sz w:val="28"/>
        </w:rPr>
        <w:t xml:space="preserve"> это не различные процессы, а различные уровни одного и того же процесса индивидуализации, имеющие различное значение в процессе доказывания.</w:t>
      </w:r>
    </w:p>
    <w:p w:rsidR="00447DE5" w:rsidRPr="005A2684" w:rsidRDefault="007509FC" w:rsidP="005A2684">
      <w:pPr>
        <w:pStyle w:val="20"/>
        <w:shd w:val="clear" w:color="auto" w:fill="auto"/>
        <w:spacing w:after="0" w:line="276" w:lineRule="auto"/>
        <w:ind w:firstLine="709"/>
        <w:jc w:val="both"/>
        <w:rPr>
          <w:color w:val="auto"/>
          <w:sz w:val="28"/>
        </w:rPr>
      </w:pPr>
      <w:r w:rsidRPr="005A2684">
        <w:rPr>
          <w:color w:val="auto"/>
          <w:sz w:val="28"/>
        </w:rPr>
        <w:t>Имея в виду единство процесса идентификации, представляется также неоправданной постановка вопр</w:t>
      </w:r>
      <w:r w:rsidRPr="005A2684">
        <w:rPr>
          <w:color w:val="auto"/>
          <w:sz w:val="28"/>
        </w:rPr>
        <w:t xml:space="preserve">оса </w:t>
      </w:r>
      <w:r w:rsidR="00B429A8">
        <w:rPr>
          <w:color w:val="auto"/>
          <w:sz w:val="28"/>
        </w:rPr>
        <w:t>о</w:t>
      </w:r>
      <w:r w:rsidRPr="005A2684">
        <w:rPr>
          <w:color w:val="auto"/>
          <w:sz w:val="28"/>
        </w:rPr>
        <w:t xml:space="preserve"> создании, самостоятельной теории групповой идентификации (установления групповой принадлежности).</w:t>
      </w:r>
    </w:p>
    <w:p w:rsidR="00447DE5" w:rsidRPr="005A2684" w:rsidRDefault="007509FC" w:rsidP="005A2684">
      <w:pPr>
        <w:pStyle w:val="20"/>
        <w:shd w:val="clear" w:color="auto" w:fill="auto"/>
        <w:spacing w:after="0" w:line="276" w:lineRule="auto"/>
        <w:ind w:firstLine="709"/>
        <w:jc w:val="both"/>
        <w:rPr>
          <w:color w:val="auto"/>
          <w:sz w:val="28"/>
        </w:rPr>
      </w:pPr>
      <w:r w:rsidRPr="005A2684">
        <w:rPr>
          <w:color w:val="auto"/>
          <w:sz w:val="28"/>
        </w:rPr>
        <w:t xml:space="preserve">Поскольку идентификация </w:t>
      </w:r>
      <w:r w:rsidR="005A2684" w:rsidRPr="005A2684">
        <w:rPr>
          <w:color w:val="auto"/>
          <w:sz w:val="28"/>
        </w:rPr>
        <w:t>-</w:t>
      </w:r>
      <w:r w:rsidRPr="005A2684">
        <w:rPr>
          <w:color w:val="auto"/>
          <w:sz w:val="28"/>
        </w:rPr>
        <w:t xml:space="preserve"> это стадийный процесс, а выделение группы и индивида </w:t>
      </w:r>
      <w:r w:rsidR="005A2684" w:rsidRPr="005A2684">
        <w:rPr>
          <w:color w:val="auto"/>
          <w:sz w:val="28"/>
        </w:rPr>
        <w:t>-</w:t>
      </w:r>
      <w:r w:rsidRPr="005A2684">
        <w:rPr>
          <w:color w:val="auto"/>
          <w:sz w:val="28"/>
        </w:rPr>
        <w:t xml:space="preserve"> промежуточные и конечный результаты этого процесса, выделение группов</w:t>
      </w:r>
      <w:r w:rsidRPr="005A2684">
        <w:rPr>
          <w:color w:val="auto"/>
          <w:sz w:val="28"/>
        </w:rPr>
        <w:t>ой идентификации</w:t>
      </w:r>
      <w:r w:rsidRPr="005A2684">
        <w:rPr>
          <w:color w:val="auto"/>
          <w:sz w:val="28"/>
        </w:rPr>
        <w:t xml:space="preserve"> в самостоятельную теорию не принесет пользы ни общей теории идентификации, ни разработке специфических проблем групповой идентификации.</w:t>
      </w:r>
    </w:p>
    <w:p w:rsidR="00447DE5" w:rsidRPr="005A2684" w:rsidRDefault="007509FC" w:rsidP="005A2684">
      <w:pPr>
        <w:pStyle w:val="20"/>
        <w:shd w:val="clear" w:color="auto" w:fill="auto"/>
        <w:spacing w:after="0" w:line="276" w:lineRule="auto"/>
        <w:ind w:firstLine="709"/>
        <w:jc w:val="both"/>
        <w:rPr>
          <w:color w:val="auto"/>
          <w:sz w:val="28"/>
        </w:rPr>
      </w:pPr>
      <w:r w:rsidRPr="005A2684">
        <w:rPr>
          <w:color w:val="auto"/>
          <w:sz w:val="28"/>
        </w:rPr>
        <w:t>К групповой идентификации (определение групповой принадлежности) нередко относят обычные классификац</w:t>
      </w:r>
      <w:r w:rsidRPr="005A2684">
        <w:rPr>
          <w:color w:val="auto"/>
          <w:sz w:val="28"/>
        </w:rPr>
        <w:t>ионные исследования, не связанные с установлением единичного материального объекта. Задачи такого исследования, именуемого</w:t>
      </w:r>
      <w:r w:rsidRPr="005A2684">
        <w:rPr>
          <w:color w:val="auto"/>
          <w:sz w:val="28"/>
        </w:rPr>
        <w:t xml:space="preserve"> иногда «естественнонаучной» идентификацией (А.</w:t>
      </w:r>
      <w:r w:rsidRPr="005A2684">
        <w:rPr>
          <w:color w:val="auto"/>
          <w:sz w:val="28"/>
        </w:rPr>
        <w:t>А. Эйсман),</w:t>
      </w:r>
      <w:r w:rsidRPr="005A2684">
        <w:rPr>
          <w:color w:val="auto"/>
          <w:sz w:val="28"/>
        </w:rPr>
        <w:t xml:space="preserve"> </w:t>
      </w:r>
      <w:r w:rsidRPr="005A2684">
        <w:rPr>
          <w:color w:val="auto"/>
          <w:sz w:val="28"/>
        </w:rPr>
        <w:t>сводятся к определению природы, происхождения или назначения исследуем</w:t>
      </w:r>
      <w:r w:rsidRPr="005A2684">
        <w:rPr>
          <w:color w:val="auto"/>
          <w:sz w:val="28"/>
        </w:rPr>
        <w:t>ого объекта, его отдельных свойств. Классификация, отнесение объекта к определенной группе по росту,</w:t>
      </w:r>
      <w:r w:rsidR="00B429A8">
        <w:rPr>
          <w:color w:val="auto"/>
          <w:sz w:val="28"/>
        </w:rPr>
        <w:t xml:space="preserve"> в</w:t>
      </w:r>
      <w:r w:rsidRPr="005A2684">
        <w:rPr>
          <w:color w:val="auto"/>
          <w:sz w:val="28"/>
        </w:rPr>
        <w:t xml:space="preserve">есу, сорту и </w:t>
      </w:r>
      <w:r w:rsidR="005A2684" w:rsidRPr="005A2684">
        <w:rPr>
          <w:color w:val="auto"/>
          <w:sz w:val="28"/>
        </w:rPr>
        <w:t>т.п.</w:t>
      </w:r>
      <w:r w:rsidRPr="005A2684">
        <w:rPr>
          <w:color w:val="auto"/>
          <w:sz w:val="28"/>
        </w:rPr>
        <w:t>, в этих случаях не пре</w:t>
      </w:r>
      <w:r w:rsidRPr="005A2684">
        <w:rPr>
          <w:color w:val="auto"/>
          <w:sz w:val="28"/>
        </w:rPr>
        <w:lastRenderedPageBreak/>
        <w:t xml:space="preserve">следует </w:t>
      </w:r>
      <w:r w:rsidR="00B429A8">
        <w:rPr>
          <w:color w:val="auto"/>
          <w:sz w:val="28"/>
        </w:rPr>
        <w:t>ц</w:t>
      </w:r>
      <w:r w:rsidRPr="005A2684">
        <w:rPr>
          <w:color w:val="auto"/>
          <w:sz w:val="28"/>
        </w:rPr>
        <w:t>ели индивидуализации, выделения единичного объекта из определенной массы их, что составляет характерну</w:t>
      </w:r>
      <w:r w:rsidRPr="005A2684">
        <w:rPr>
          <w:color w:val="auto"/>
          <w:sz w:val="28"/>
        </w:rPr>
        <w:t>ю особенность криминалистической идентификации.</w:t>
      </w:r>
    </w:p>
    <w:p w:rsidR="00447DE5" w:rsidRPr="005A2684" w:rsidRDefault="007509FC" w:rsidP="005A2684">
      <w:pPr>
        <w:pStyle w:val="20"/>
        <w:shd w:val="clear" w:color="auto" w:fill="auto"/>
        <w:spacing w:after="0" w:line="276" w:lineRule="auto"/>
        <w:ind w:firstLine="709"/>
        <w:jc w:val="both"/>
        <w:rPr>
          <w:color w:val="auto"/>
          <w:sz w:val="28"/>
        </w:rPr>
      </w:pPr>
      <w:r w:rsidRPr="005A2684">
        <w:rPr>
          <w:color w:val="auto"/>
          <w:sz w:val="28"/>
        </w:rPr>
        <w:t xml:space="preserve">Классификационные исследования в уголовном деле </w:t>
      </w:r>
      <w:r w:rsidRPr="005A2684">
        <w:rPr>
          <w:color w:val="auto"/>
          <w:sz w:val="28"/>
        </w:rPr>
        <w:t>с целью определения природы или назначения объектов ничем не отличаются от обычных физических, химических, биологических и технических классификационных исслед</w:t>
      </w:r>
      <w:r w:rsidRPr="005A2684">
        <w:rPr>
          <w:color w:val="auto"/>
          <w:sz w:val="28"/>
        </w:rPr>
        <w:t xml:space="preserve">ований. Они могут быть выполнены </w:t>
      </w:r>
      <w:r w:rsidRPr="005A2684">
        <w:rPr>
          <w:color w:val="auto"/>
          <w:sz w:val="28"/>
        </w:rPr>
        <w:t>представителями соответствующих естественных и технических наук без их специализации в области криминалистики.</w:t>
      </w:r>
    </w:p>
    <w:p w:rsidR="00447DE5" w:rsidRPr="005A2684" w:rsidRDefault="007509FC" w:rsidP="005A2684">
      <w:pPr>
        <w:pStyle w:val="20"/>
        <w:shd w:val="clear" w:color="auto" w:fill="auto"/>
        <w:spacing w:after="0" w:line="276" w:lineRule="auto"/>
        <w:ind w:firstLine="709"/>
        <w:jc w:val="both"/>
        <w:rPr>
          <w:color w:val="auto"/>
          <w:sz w:val="28"/>
        </w:rPr>
      </w:pPr>
      <w:r w:rsidRPr="005A2684">
        <w:rPr>
          <w:color w:val="auto"/>
          <w:sz w:val="28"/>
        </w:rPr>
        <w:t xml:space="preserve">Иначе обстоит дело с идентификационными исследованиями в криминалистике. Сравнительное исследование с целью </w:t>
      </w:r>
      <w:r w:rsidRPr="005A2684">
        <w:rPr>
          <w:color w:val="auto"/>
          <w:sz w:val="28"/>
        </w:rPr>
        <w:t>ра</w:t>
      </w:r>
      <w:r w:rsidRPr="005A2684">
        <w:rPr>
          <w:color w:val="auto"/>
          <w:sz w:val="28"/>
        </w:rPr>
        <w:t>зрешения вопроса о тождестве и выделения единичного ма</w:t>
      </w:r>
      <w:r w:rsidRPr="005A2684">
        <w:rPr>
          <w:color w:val="auto"/>
          <w:sz w:val="28"/>
        </w:rPr>
        <w:t>териального объекта</w:t>
      </w:r>
      <w:r w:rsidR="00B429A8">
        <w:rPr>
          <w:color w:val="auto"/>
          <w:sz w:val="28"/>
        </w:rPr>
        <w:t>,</w:t>
      </w:r>
      <w:r w:rsidRPr="005A2684">
        <w:rPr>
          <w:color w:val="auto"/>
          <w:sz w:val="28"/>
        </w:rPr>
        <w:t xml:space="preserve"> </w:t>
      </w:r>
      <w:r w:rsidRPr="005A2684">
        <w:rPr>
          <w:color w:val="auto"/>
          <w:sz w:val="28"/>
        </w:rPr>
        <w:t xml:space="preserve">связанного с расследуемым преступлением, является специфической задачей криминалистики. </w:t>
      </w:r>
      <w:r w:rsidRPr="005A2684">
        <w:rPr>
          <w:color w:val="auto"/>
          <w:sz w:val="28"/>
        </w:rPr>
        <w:t xml:space="preserve">Ни </w:t>
      </w:r>
      <w:r w:rsidRPr="005A2684">
        <w:rPr>
          <w:color w:val="auto"/>
          <w:sz w:val="28"/>
        </w:rPr>
        <w:t>одна другая наука такой задачи перед собой не ставит. Научный аппарат для разрешени</w:t>
      </w:r>
      <w:r w:rsidRPr="005A2684">
        <w:rPr>
          <w:color w:val="auto"/>
          <w:sz w:val="28"/>
        </w:rPr>
        <w:t xml:space="preserve">я указанной задачи в виде теорий криминалистической идентификации и специализированных методик идентификации типовых объектов разработан также только в криминалистике. Никакая другая наука (физика, химия, биология и др.) таким аппаратом не располагает. </w:t>
      </w:r>
      <w:r w:rsidRPr="005A2684">
        <w:rPr>
          <w:color w:val="auto"/>
          <w:sz w:val="28"/>
        </w:rPr>
        <w:t>Ес</w:t>
      </w:r>
      <w:r w:rsidRPr="005A2684">
        <w:rPr>
          <w:color w:val="auto"/>
          <w:sz w:val="28"/>
        </w:rPr>
        <w:t xml:space="preserve">тественные и технические науки имеют хорошо развитый классификационный аппарат, обеспечивающий систематизацию </w:t>
      </w:r>
      <w:r w:rsidRPr="005A2684">
        <w:rPr>
          <w:color w:val="auto"/>
          <w:sz w:val="28"/>
        </w:rPr>
        <w:t xml:space="preserve">исследуемых наукой объектов. Этот аппарат может быть успешно использован для. целей индивидуализации, но классификация не обеспечивает выделения </w:t>
      </w:r>
      <w:r w:rsidRPr="005A2684">
        <w:rPr>
          <w:color w:val="auto"/>
          <w:sz w:val="28"/>
        </w:rPr>
        <w:t xml:space="preserve">единичного материального объекта. Последняя задача продиктована требованиями индивидуализации вины и ответственности конкретного </w:t>
      </w:r>
      <w:r w:rsidRPr="005A2684">
        <w:rPr>
          <w:color w:val="auto"/>
          <w:sz w:val="28"/>
        </w:rPr>
        <w:t>физического лица в уголовном процессе и является специфической задачей, обслуживающей уголовный процесс и криминалистику.</w:t>
      </w:r>
      <w:r w:rsidRPr="005A2684">
        <w:rPr>
          <w:color w:val="auto"/>
          <w:sz w:val="28"/>
        </w:rPr>
        <w:t xml:space="preserve"> Кла</w:t>
      </w:r>
      <w:r w:rsidRPr="005A2684">
        <w:rPr>
          <w:color w:val="auto"/>
          <w:sz w:val="28"/>
        </w:rPr>
        <w:t xml:space="preserve">ссификационное исследование, определение групповой принадлежности в естественной науке заканчивается определением типа, рода, вида и </w:t>
      </w:r>
      <w:r w:rsidR="005A2684" w:rsidRPr="005A2684">
        <w:rPr>
          <w:color w:val="auto"/>
          <w:sz w:val="28"/>
        </w:rPr>
        <w:t>т.д.</w:t>
      </w:r>
      <w:r w:rsidRPr="005A2684">
        <w:rPr>
          <w:color w:val="auto"/>
          <w:sz w:val="28"/>
        </w:rPr>
        <w:t xml:space="preserve"> Идентификационное же исследование в криминалистике с этого по существу только начинается.</w:t>
      </w:r>
    </w:p>
    <w:p w:rsidR="00447DE5" w:rsidRPr="005A2684" w:rsidRDefault="007509FC" w:rsidP="005A2684">
      <w:pPr>
        <w:pStyle w:val="20"/>
        <w:shd w:val="clear" w:color="auto" w:fill="auto"/>
        <w:spacing w:after="0" w:line="276" w:lineRule="auto"/>
        <w:ind w:firstLine="709"/>
        <w:jc w:val="both"/>
        <w:rPr>
          <w:color w:val="auto"/>
          <w:sz w:val="28"/>
        </w:rPr>
      </w:pPr>
      <w:r w:rsidRPr="005A2684">
        <w:rPr>
          <w:color w:val="auto"/>
          <w:sz w:val="28"/>
        </w:rPr>
        <w:t>Таким образом, классификаци</w:t>
      </w:r>
      <w:r w:rsidRPr="005A2684">
        <w:rPr>
          <w:color w:val="auto"/>
          <w:sz w:val="28"/>
        </w:rPr>
        <w:t>онные исследования могут иметь самостоятельное значение и не быть связаны с идентификацией. Если же классификация преследует цель индивидуализации, она становится эта</w:t>
      </w:r>
      <w:r w:rsidR="00B429A8">
        <w:rPr>
          <w:color w:val="auto"/>
          <w:sz w:val="28"/>
        </w:rPr>
        <w:t>п</w:t>
      </w:r>
      <w:r w:rsidRPr="005A2684">
        <w:rPr>
          <w:color w:val="auto"/>
          <w:sz w:val="28"/>
        </w:rPr>
        <w:t>ом идентификационного исследования, полностью согласуясь с его общей системой и конечными</w:t>
      </w:r>
      <w:r w:rsidRPr="005A2684">
        <w:rPr>
          <w:color w:val="auto"/>
          <w:sz w:val="28"/>
        </w:rPr>
        <w:t xml:space="preserve"> целями.</w:t>
      </w:r>
    </w:p>
    <w:p w:rsidR="00447DE5" w:rsidRPr="005A2684" w:rsidRDefault="007509FC" w:rsidP="005A2684">
      <w:pPr>
        <w:pStyle w:val="20"/>
        <w:shd w:val="clear" w:color="auto" w:fill="auto"/>
        <w:spacing w:after="0" w:line="276" w:lineRule="auto"/>
        <w:ind w:firstLine="709"/>
        <w:jc w:val="both"/>
        <w:rPr>
          <w:color w:val="auto"/>
          <w:sz w:val="28"/>
        </w:rPr>
      </w:pPr>
      <w:r w:rsidRPr="005A2684">
        <w:rPr>
          <w:color w:val="auto"/>
          <w:sz w:val="28"/>
        </w:rPr>
        <w:t xml:space="preserve">В свете единства криминалистической идентификации как процесса исследования неосновательно, далее, противопоставление идентификации и дифференциации. Энгельс отмечал: «...Тождество с собой уже с самого начала </w:t>
      </w:r>
      <w:r w:rsidRPr="005A2684">
        <w:rPr>
          <w:color w:val="auto"/>
          <w:sz w:val="28"/>
        </w:rPr>
        <w:lastRenderedPageBreak/>
        <w:t xml:space="preserve">имеет своим необходимым дополнением </w:t>
      </w:r>
      <w:r w:rsidRPr="005A2684">
        <w:rPr>
          <w:color w:val="auto"/>
          <w:sz w:val="28"/>
        </w:rPr>
        <w:t>отличие от всего другого»</w:t>
      </w:r>
      <w:r w:rsidR="00B429A8">
        <w:rPr>
          <w:rStyle w:val="aa"/>
          <w:color w:val="auto"/>
          <w:sz w:val="28"/>
        </w:rPr>
        <w:footnoteReference w:id="1"/>
      </w:r>
      <w:r w:rsidRPr="005A2684">
        <w:rPr>
          <w:color w:val="auto"/>
          <w:sz w:val="28"/>
        </w:rPr>
        <w:t>.</w:t>
      </w:r>
    </w:p>
    <w:p w:rsidR="00447DE5" w:rsidRPr="005A2684" w:rsidRDefault="007509FC" w:rsidP="005A2684">
      <w:pPr>
        <w:pStyle w:val="20"/>
        <w:shd w:val="clear" w:color="auto" w:fill="auto"/>
        <w:spacing w:after="0" w:line="276" w:lineRule="auto"/>
        <w:ind w:firstLine="709"/>
        <w:jc w:val="both"/>
        <w:rPr>
          <w:color w:val="auto"/>
          <w:sz w:val="28"/>
        </w:rPr>
      </w:pPr>
      <w:r w:rsidRPr="005A2684">
        <w:rPr>
          <w:color w:val="auto"/>
          <w:sz w:val="28"/>
        </w:rPr>
        <w:t>Неодинаковая познавательная роль совпадений и различий не является основанием для противопоставления идентификации и дифференциации, для утверждения о том, что дифференцирование представляет самостоятельный процесс и самостоятел</w:t>
      </w:r>
      <w:r w:rsidRPr="005A2684">
        <w:rPr>
          <w:color w:val="auto"/>
          <w:sz w:val="28"/>
        </w:rPr>
        <w:t>ьную цель исследования, отличные от судебной идентификации (И.</w:t>
      </w:r>
      <w:r w:rsidRPr="005A2684">
        <w:rPr>
          <w:color w:val="auto"/>
          <w:sz w:val="28"/>
        </w:rPr>
        <w:t>Д. Кучеров).</w:t>
      </w:r>
    </w:p>
    <w:p w:rsidR="00447DE5" w:rsidRPr="005A2684" w:rsidRDefault="007509FC" w:rsidP="005A2684">
      <w:pPr>
        <w:pStyle w:val="20"/>
        <w:shd w:val="clear" w:color="auto" w:fill="auto"/>
        <w:spacing w:after="0" w:line="276" w:lineRule="auto"/>
        <w:ind w:firstLine="709"/>
        <w:jc w:val="both"/>
        <w:rPr>
          <w:color w:val="auto"/>
          <w:sz w:val="28"/>
        </w:rPr>
      </w:pPr>
      <w:r w:rsidRPr="005A2684">
        <w:rPr>
          <w:color w:val="auto"/>
          <w:sz w:val="28"/>
        </w:rPr>
        <w:t>Установление различий в процессе идентификации не может рассматриваться в отрыве от установления совпадений</w:t>
      </w:r>
      <w:r w:rsidR="002C5E9F">
        <w:rPr>
          <w:color w:val="auto"/>
          <w:sz w:val="28"/>
        </w:rPr>
        <w:t>.</w:t>
      </w:r>
      <w:r w:rsidRPr="005A2684">
        <w:rPr>
          <w:color w:val="auto"/>
          <w:sz w:val="28"/>
        </w:rPr>
        <w:t xml:space="preserve"> Оно предполагает также исследование общности, установление однородности</w:t>
      </w:r>
      <w:r w:rsidRPr="005A2684">
        <w:rPr>
          <w:color w:val="auto"/>
          <w:sz w:val="28"/>
        </w:rPr>
        <w:t xml:space="preserve"> сравниваемых объектов в пределах более</w:t>
      </w:r>
      <w:r w:rsidRPr="005A2684">
        <w:rPr>
          <w:color w:val="auto"/>
          <w:sz w:val="28"/>
        </w:rPr>
        <w:t xml:space="preserve"> или менее широких групп. Выявляя в процессе исследования идентификационные признаки, эксперт заранее не знает, окажутся они совпадениями или различиями. Сталкиваясь с </w:t>
      </w:r>
      <w:r w:rsidRPr="005A2684">
        <w:rPr>
          <w:color w:val="auto"/>
          <w:sz w:val="28"/>
        </w:rPr>
        <w:t>различиями, эксперт опять-таки заранее не знает</w:t>
      </w:r>
      <w:r w:rsidRPr="005A2684">
        <w:rPr>
          <w:color w:val="auto"/>
          <w:sz w:val="28"/>
        </w:rPr>
        <w:t xml:space="preserve">, находятся ли они «внутри тождества», </w:t>
      </w:r>
      <w:r w:rsidR="005A2684" w:rsidRPr="005A2684">
        <w:rPr>
          <w:color w:val="auto"/>
          <w:sz w:val="28"/>
        </w:rPr>
        <w:t>т.е.</w:t>
      </w:r>
      <w:r w:rsidRPr="005A2684">
        <w:rPr>
          <w:color w:val="auto"/>
          <w:sz w:val="28"/>
        </w:rPr>
        <w:t xml:space="preserve"> характеризуют разные проявления одного и того же объекта, или являются дифференцирующими, </w:t>
      </w:r>
      <w:r w:rsidR="005A2684" w:rsidRPr="005A2684">
        <w:rPr>
          <w:color w:val="auto"/>
          <w:sz w:val="28"/>
        </w:rPr>
        <w:t>т.е.</w:t>
      </w:r>
      <w:r w:rsidRPr="005A2684">
        <w:rPr>
          <w:color w:val="auto"/>
          <w:sz w:val="28"/>
        </w:rPr>
        <w:t xml:space="preserve"> характеризуют различные сравниваемые объекты</w:t>
      </w:r>
      <w:r w:rsidRPr="005A2684">
        <w:rPr>
          <w:color w:val="auto"/>
          <w:sz w:val="28"/>
        </w:rPr>
        <w:t>. Окончательная оценка обнаруженных признаков дается лишь в результате</w:t>
      </w:r>
      <w:r w:rsidRPr="005A2684">
        <w:rPr>
          <w:color w:val="auto"/>
          <w:sz w:val="28"/>
        </w:rPr>
        <w:t xml:space="preserve"> исследования. Обнаружение и оценка совпадений и различий слиты в едином идентификационном исследовании как две стороны индивидуализации.</w:t>
      </w:r>
    </w:p>
    <w:p w:rsidR="00447DE5" w:rsidRPr="005A2684" w:rsidRDefault="007509FC" w:rsidP="005A2684">
      <w:pPr>
        <w:pStyle w:val="20"/>
        <w:shd w:val="clear" w:color="auto" w:fill="auto"/>
        <w:spacing w:after="0" w:line="276" w:lineRule="auto"/>
        <w:ind w:firstLine="709"/>
        <w:jc w:val="both"/>
        <w:rPr>
          <w:color w:val="auto"/>
          <w:sz w:val="28"/>
        </w:rPr>
      </w:pPr>
      <w:r w:rsidRPr="005A2684">
        <w:rPr>
          <w:color w:val="auto"/>
          <w:sz w:val="28"/>
        </w:rPr>
        <w:t>Дифференцирование не может рассматриваться и как самостоятельный методический подход к установлению юридических фактов</w:t>
      </w:r>
      <w:r w:rsidRPr="005A2684">
        <w:rPr>
          <w:color w:val="auto"/>
          <w:sz w:val="28"/>
        </w:rPr>
        <w:t xml:space="preserve">. Результат дифференцирования </w:t>
      </w:r>
      <w:r w:rsidRPr="002C5E9F">
        <w:rPr>
          <w:rStyle w:val="21"/>
          <w:b w:val="0"/>
          <w:color w:val="auto"/>
          <w:sz w:val="28"/>
        </w:rPr>
        <w:t xml:space="preserve">в </w:t>
      </w:r>
      <w:r w:rsidRPr="005A2684">
        <w:rPr>
          <w:color w:val="auto"/>
          <w:sz w:val="28"/>
        </w:rPr>
        <w:t xml:space="preserve">процессе доказывания тождества является промежуточным, </w:t>
      </w:r>
      <w:r w:rsidRPr="002C5E9F">
        <w:rPr>
          <w:rStyle w:val="21"/>
          <w:b w:val="0"/>
          <w:color w:val="auto"/>
          <w:sz w:val="28"/>
        </w:rPr>
        <w:t>негативным</w:t>
      </w:r>
      <w:r w:rsidR="002C5E9F">
        <w:rPr>
          <w:rStyle w:val="21"/>
          <w:b w:val="0"/>
          <w:color w:val="auto"/>
          <w:sz w:val="28"/>
        </w:rPr>
        <w:t>,</w:t>
      </w:r>
      <w:r w:rsidRPr="002C5E9F">
        <w:t xml:space="preserve"> </w:t>
      </w:r>
      <w:r w:rsidRPr="005A2684">
        <w:rPr>
          <w:color w:val="auto"/>
          <w:sz w:val="28"/>
        </w:rPr>
        <w:t>а не самостоятельной задачей доказывания.</w:t>
      </w:r>
    </w:p>
    <w:p w:rsidR="00447DE5" w:rsidRPr="005A2684" w:rsidRDefault="007509FC" w:rsidP="005A2684">
      <w:pPr>
        <w:pStyle w:val="20"/>
        <w:shd w:val="clear" w:color="auto" w:fill="auto"/>
        <w:spacing w:after="0" w:line="276" w:lineRule="auto"/>
        <w:ind w:firstLine="709"/>
        <w:jc w:val="both"/>
        <w:rPr>
          <w:color w:val="auto"/>
          <w:sz w:val="28"/>
        </w:rPr>
      </w:pPr>
      <w:r w:rsidRPr="005A2684">
        <w:rPr>
          <w:color w:val="auto"/>
          <w:sz w:val="28"/>
        </w:rPr>
        <w:t>Проблему установления группового тождества и дифференцирования следует рассматривать как стороны единого процесса и</w:t>
      </w:r>
      <w:r w:rsidRPr="005A2684">
        <w:rPr>
          <w:color w:val="auto"/>
          <w:sz w:val="28"/>
        </w:rPr>
        <w:t>сследования в рамках общей теории криминалистической идентификации. Выработка единого методического подхода к различным исследованиям с целью разрешения вопроса о тождестве, создание целостной системы принципов, средств и методов такого исследования состав</w:t>
      </w:r>
      <w:r w:rsidRPr="005A2684">
        <w:rPr>
          <w:color w:val="auto"/>
          <w:sz w:val="28"/>
        </w:rPr>
        <w:t xml:space="preserve">ляют смысл </w:t>
      </w:r>
      <w:r w:rsidR="002C5E9F">
        <w:rPr>
          <w:color w:val="auto"/>
          <w:sz w:val="28"/>
        </w:rPr>
        <w:t>и</w:t>
      </w:r>
      <w:r w:rsidRPr="005A2684">
        <w:rPr>
          <w:color w:val="auto"/>
          <w:sz w:val="28"/>
        </w:rPr>
        <w:t xml:space="preserve"> содержание теории криминалистической идентификации. Вне такого единства и целостности теория идентификации теряет свое практическое значение.</w:t>
      </w:r>
    </w:p>
    <w:p w:rsidR="00447DE5" w:rsidRPr="005A2684" w:rsidRDefault="007509FC" w:rsidP="005A2684">
      <w:pPr>
        <w:pStyle w:val="20"/>
        <w:shd w:val="clear" w:color="auto" w:fill="auto"/>
        <w:spacing w:after="0" w:line="276" w:lineRule="auto"/>
        <w:ind w:firstLine="709"/>
        <w:jc w:val="both"/>
        <w:rPr>
          <w:color w:val="auto"/>
          <w:sz w:val="28"/>
        </w:rPr>
      </w:pPr>
      <w:r w:rsidRPr="005A2684">
        <w:rPr>
          <w:color w:val="auto"/>
          <w:sz w:val="28"/>
        </w:rPr>
        <w:t>Разработка методики идентификации опирается на совокупность естественных и технических наук, данные к</w:t>
      </w:r>
      <w:r w:rsidRPr="005A2684">
        <w:rPr>
          <w:color w:val="auto"/>
          <w:sz w:val="28"/>
        </w:rPr>
        <w:t>оторых могут быть использованы для разрешения вопроса о тождестве. В их числе находятся математика, физика, химия, биоло</w:t>
      </w:r>
      <w:r w:rsidRPr="005A2684">
        <w:rPr>
          <w:color w:val="auto"/>
          <w:sz w:val="28"/>
        </w:rPr>
        <w:t>гия,</w:t>
      </w:r>
      <w:r w:rsidRPr="005A2684">
        <w:rPr>
          <w:color w:val="auto"/>
          <w:sz w:val="28"/>
        </w:rPr>
        <w:t xml:space="preserve"> а также прикладные дисциплины, обслуживающие судебный процесс,</w:t>
      </w:r>
      <w:r w:rsidR="002C5E9F">
        <w:rPr>
          <w:color w:val="auto"/>
          <w:sz w:val="28"/>
        </w:rPr>
        <w:t xml:space="preserve"> </w:t>
      </w:r>
      <w:r w:rsidR="005A2684" w:rsidRPr="005A2684">
        <w:rPr>
          <w:color w:val="auto"/>
          <w:sz w:val="28"/>
        </w:rPr>
        <w:t>-</w:t>
      </w:r>
      <w:r w:rsidRPr="005A2684">
        <w:rPr>
          <w:color w:val="auto"/>
          <w:sz w:val="28"/>
        </w:rPr>
        <w:t xml:space="preserve"> суде</w:t>
      </w:r>
      <w:r w:rsidRPr="005A2684">
        <w:rPr>
          <w:color w:val="auto"/>
          <w:sz w:val="28"/>
        </w:rPr>
        <w:t>бная медицина и судебная химия.</w:t>
      </w:r>
    </w:p>
    <w:p w:rsidR="00447DE5" w:rsidRPr="005A2684" w:rsidRDefault="007509FC" w:rsidP="005A2684">
      <w:pPr>
        <w:pStyle w:val="20"/>
        <w:shd w:val="clear" w:color="auto" w:fill="auto"/>
        <w:spacing w:after="0" w:line="276" w:lineRule="auto"/>
        <w:ind w:firstLine="709"/>
        <w:jc w:val="both"/>
        <w:rPr>
          <w:color w:val="auto"/>
          <w:sz w:val="28"/>
        </w:rPr>
      </w:pPr>
      <w:r w:rsidRPr="005A2684">
        <w:rPr>
          <w:color w:val="auto"/>
          <w:sz w:val="28"/>
        </w:rPr>
        <w:t>Идентификация может иметь характер научно-технического исследова</w:t>
      </w:r>
      <w:r w:rsidRPr="005A2684">
        <w:rPr>
          <w:color w:val="auto"/>
          <w:sz w:val="28"/>
        </w:rPr>
        <w:lastRenderedPageBreak/>
        <w:t xml:space="preserve">ния, если производится по материальным отображениям: следам, фотоснимкам, рукописям и </w:t>
      </w:r>
      <w:r w:rsidR="005A2684" w:rsidRPr="005A2684">
        <w:rPr>
          <w:color w:val="auto"/>
          <w:sz w:val="28"/>
        </w:rPr>
        <w:t>т.д.</w:t>
      </w:r>
      <w:r w:rsidRPr="005A2684">
        <w:rPr>
          <w:color w:val="auto"/>
          <w:sz w:val="28"/>
        </w:rPr>
        <w:t xml:space="preserve"> Для этих случаев характерно непосредственное восприятие исследова</w:t>
      </w:r>
      <w:r w:rsidRPr="005A2684">
        <w:rPr>
          <w:color w:val="auto"/>
          <w:sz w:val="28"/>
        </w:rPr>
        <w:t>телем идентификационных</w:t>
      </w:r>
      <w:r w:rsidRPr="005A2684">
        <w:rPr>
          <w:color w:val="auto"/>
          <w:sz w:val="28"/>
        </w:rPr>
        <w:t xml:space="preserve"> признаков и применение научно- технических средств и приемов.</w:t>
      </w:r>
    </w:p>
    <w:p w:rsidR="00447DE5" w:rsidRPr="005A2684" w:rsidRDefault="007509FC" w:rsidP="005A2684">
      <w:pPr>
        <w:pStyle w:val="20"/>
        <w:shd w:val="clear" w:color="auto" w:fill="auto"/>
        <w:spacing w:after="0" w:line="276" w:lineRule="auto"/>
        <w:ind w:firstLine="709"/>
        <w:jc w:val="both"/>
        <w:rPr>
          <w:color w:val="auto"/>
          <w:sz w:val="28"/>
        </w:rPr>
      </w:pPr>
      <w:r w:rsidRPr="005A2684">
        <w:rPr>
          <w:color w:val="auto"/>
          <w:sz w:val="28"/>
        </w:rPr>
        <w:t>Идентификация может иметь характер опознания, если производится по мысленному образу воспринимавшего отождествляемый объект лица. Непосредственное восприятие идентификац</w:t>
      </w:r>
      <w:r w:rsidRPr="005A2684">
        <w:rPr>
          <w:color w:val="auto"/>
          <w:sz w:val="28"/>
        </w:rPr>
        <w:t xml:space="preserve">ионных признаков исследователем в этих случаях невозможно. Оно становится доступным для исследования и </w:t>
      </w:r>
      <w:r w:rsidR="002C5E9F">
        <w:rPr>
          <w:color w:val="auto"/>
          <w:sz w:val="28"/>
        </w:rPr>
        <w:t>с</w:t>
      </w:r>
      <w:r w:rsidRPr="005A2684">
        <w:rPr>
          <w:color w:val="auto"/>
          <w:sz w:val="28"/>
        </w:rPr>
        <w:t xml:space="preserve">равнения в форме показаний, описаний, рисованных портретов, фотомонтажей, составленных по описаниям («фоторобот») и </w:t>
      </w:r>
      <w:r w:rsidR="005A2684" w:rsidRPr="005A2684">
        <w:rPr>
          <w:color w:val="auto"/>
          <w:sz w:val="28"/>
        </w:rPr>
        <w:t>т.п.</w:t>
      </w:r>
    </w:p>
    <w:p w:rsidR="00447DE5" w:rsidRPr="005A2684" w:rsidRDefault="007509FC" w:rsidP="005A2684">
      <w:pPr>
        <w:pStyle w:val="20"/>
        <w:shd w:val="clear" w:color="auto" w:fill="auto"/>
        <w:spacing w:after="0" w:line="276" w:lineRule="auto"/>
        <w:ind w:firstLine="709"/>
        <w:jc w:val="both"/>
        <w:rPr>
          <w:color w:val="auto"/>
          <w:sz w:val="28"/>
        </w:rPr>
      </w:pPr>
      <w:r w:rsidRPr="005A2684">
        <w:rPr>
          <w:color w:val="auto"/>
          <w:sz w:val="28"/>
        </w:rPr>
        <w:t>Рассматриваемым разновидностя</w:t>
      </w:r>
      <w:r w:rsidRPr="005A2684">
        <w:rPr>
          <w:color w:val="auto"/>
          <w:sz w:val="28"/>
        </w:rPr>
        <w:t>м методики отождествле</w:t>
      </w:r>
      <w:r w:rsidRPr="005A2684">
        <w:rPr>
          <w:color w:val="auto"/>
          <w:sz w:val="28"/>
        </w:rPr>
        <w:t>ния соответствуют и различные процессуальные формы. Идентификация по материальным следам производится в форме осмотра и экспертизы, отождествление по мысленному образу</w:t>
      </w:r>
      <w:r w:rsidR="002C5E9F">
        <w:rPr>
          <w:color w:val="auto"/>
          <w:sz w:val="28"/>
        </w:rPr>
        <w:t xml:space="preserve"> </w:t>
      </w:r>
      <w:r w:rsidR="005A2684" w:rsidRPr="005A2684">
        <w:rPr>
          <w:color w:val="auto"/>
          <w:sz w:val="28"/>
        </w:rPr>
        <w:t>-</w:t>
      </w:r>
      <w:r w:rsidRPr="005A2684">
        <w:rPr>
          <w:color w:val="auto"/>
          <w:sz w:val="28"/>
        </w:rPr>
        <w:t xml:space="preserve"> в форме допроса и опознания.</w:t>
      </w:r>
    </w:p>
    <w:p w:rsidR="00447DE5" w:rsidRPr="005A2684" w:rsidRDefault="007509FC" w:rsidP="005A2684">
      <w:pPr>
        <w:pStyle w:val="20"/>
        <w:shd w:val="clear" w:color="auto" w:fill="auto"/>
        <w:spacing w:after="0" w:line="276" w:lineRule="auto"/>
        <w:ind w:firstLine="709"/>
        <w:jc w:val="both"/>
        <w:rPr>
          <w:color w:val="auto"/>
          <w:sz w:val="28"/>
        </w:rPr>
      </w:pPr>
      <w:r w:rsidRPr="005A2684">
        <w:rPr>
          <w:color w:val="auto"/>
          <w:sz w:val="28"/>
        </w:rPr>
        <w:t>Идентификация в уголовном процесс</w:t>
      </w:r>
      <w:r w:rsidRPr="005A2684">
        <w:rPr>
          <w:color w:val="auto"/>
          <w:sz w:val="28"/>
        </w:rPr>
        <w:t xml:space="preserve">е не является самоцелью. Ее результаты должны быть введены в процесс доказывания и правильно использованы для разрешения его задач в </w:t>
      </w:r>
      <w:r w:rsidRPr="005A2684">
        <w:rPr>
          <w:color w:val="auto"/>
          <w:sz w:val="28"/>
        </w:rPr>
        <w:t>общей системе доказательств.</w:t>
      </w:r>
    </w:p>
    <w:p w:rsidR="00447DE5" w:rsidRPr="005A2684" w:rsidRDefault="007509FC" w:rsidP="005A2684">
      <w:pPr>
        <w:pStyle w:val="20"/>
        <w:shd w:val="clear" w:color="auto" w:fill="auto"/>
        <w:spacing w:after="0" w:line="276" w:lineRule="auto"/>
        <w:ind w:firstLine="709"/>
        <w:jc w:val="both"/>
        <w:rPr>
          <w:color w:val="auto"/>
          <w:sz w:val="28"/>
        </w:rPr>
      </w:pPr>
      <w:r w:rsidRPr="005A2684">
        <w:rPr>
          <w:color w:val="auto"/>
          <w:sz w:val="28"/>
        </w:rPr>
        <w:t>Анализ результатов идентификации, с точки зрения их использования в процессе доказывания, цел</w:t>
      </w:r>
      <w:r w:rsidRPr="005A2684">
        <w:rPr>
          <w:color w:val="auto"/>
          <w:sz w:val="28"/>
        </w:rPr>
        <w:t>есообразно выделить, как нам представляется, в самостоятельный раздел теории идентификации. На целесообразность такого выделения указывает круг подлежащих теоретическому рассмотрению проблем, их относительная самостоятельность и большое практическое значен</w:t>
      </w:r>
      <w:r w:rsidRPr="005A2684">
        <w:rPr>
          <w:color w:val="auto"/>
          <w:sz w:val="28"/>
        </w:rPr>
        <w:t>ие. В отличие от методики идентификации, адресованной в</w:t>
      </w:r>
      <w:r w:rsidRPr="005A2684">
        <w:rPr>
          <w:color w:val="auto"/>
          <w:sz w:val="28"/>
        </w:rPr>
        <w:t xml:space="preserve"> основном судебным экспертам, данный раздел адресуется в первую очередь следователям, прокурорам, адвокатам, судьям, </w:t>
      </w:r>
      <w:r w:rsidR="005A2684" w:rsidRPr="005A2684">
        <w:rPr>
          <w:color w:val="auto"/>
          <w:sz w:val="28"/>
        </w:rPr>
        <w:t>т.е.</w:t>
      </w:r>
      <w:r w:rsidRPr="005A2684">
        <w:rPr>
          <w:color w:val="auto"/>
          <w:sz w:val="28"/>
        </w:rPr>
        <w:t xml:space="preserve"> лицам, осуществляющим доказывание обычными юридическими методами. Основными п</w:t>
      </w:r>
      <w:r w:rsidRPr="005A2684">
        <w:rPr>
          <w:color w:val="auto"/>
          <w:sz w:val="28"/>
        </w:rPr>
        <w:t>роблемами данного раздела теории идентификации, как показывает анализ практики уголовно-процессуального доказывания, являются проблема установления искомого объекта и проблема его использования для установления предмета доказывания.</w:t>
      </w:r>
    </w:p>
    <w:p w:rsidR="00447DE5" w:rsidRPr="005A2684" w:rsidRDefault="007509FC" w:rsidP="005A2684">
      <w:pPr>
        <w:pStyle w:val="20"/>
        <w:shd w:val="clear" w:color="auto" w:fill="auto"/>
        <w:spacing w:after="0" w:line="276" w:lineRule="auto"/>
        <w:ind w:firstLine="709"/>
        <w:jc w:val="both"/>
        <w:rPr>
          <w:color w:val="auto"/>
          <w:sz w:val="28"/>
        </w:rPr>
      </w:pPr>
      <w:r w:rsidRPr="005A2684">
        <w:rPr>
          <w:color w:val="auto"/>
          <w:sz w:val="28"/>
        </w:rPr>
        <w:t>Известно, что сравнител</w:t>
      </w:r>
      <w:r w:rsidRPr="005A2684">
        <w:rPr>
          <w:color w:val="auto"/>
          <w:sz w:val="28"/>
        </w:rPr>
        <w:t>ьное научно-техническое исследование с целью разрешения вопроса о тождестве отнюдь не всегда приводит к установлению искомого объекта. Результаты исследования могут быть отрицательными, предположи</w:t>
      </w:r>
      <w:r w:rsidRPr="005A2684">
        <w:rPr>
          <w:color w:val="auto"/>
          <w:sz w:val="28"/>
        </w:rPr>
        <w:t>тельны</w:t>
      </w:r>
      <w:r w:rsidR="002C5E9F">
        <w:rPr>
          <w:color w:val="auto"/>
          <w:sz w:val="28"/>
        </w:rPr>
        <w:t>м</w:t>
      </w:r>
      <w:r w:rsidRPr="005A2684">
        <w:rPr>
          <w:color w:val="auto"/>
          <w:sz w:val="28"/>
        </w:rPr>
        <w:t xml:space="preserve">и, устанавливать родовое тождество, общий источник </w:t>
      </w:r>
      <w:r w:rsidRPr="005A2684">
        <w:rPr>
          <w:color w:val="auto"/>
          <w:sz w:val="28"/>
        </w:rPr>
        <w:t>происхождения. Единичный материальный объект в указанных случаях не устанавливается. Во всех случаях идентификации, конкретное содержание связи исследуемого материального объекта с преступлением остается за пределами научно-</w:t>
      </w:r>
      <w:r w:rsidRPr="005A2684">
        <w:rPr>
          <w:color w:val="auto"/>
          <w:sz w:val="28"/>
        </w:rPr>
        <w:t>технического исследования. Межд</w:t>
      </w:r>
      <w:r w:rsidRPr="005A2684">
        <w:rPr>
          <w:color w:val="auto"/>
          <w:sz w:val="28"/>
        </w:rPr>
        <w:t xml:space="preserve">у тем задачи доказывания состоят именно в достоверном установлении искомого объекта и конкретного содержания его связи с исследуемым событием. Для разрешения такого рода </w:t>
      </w:r>
      <w:r w:rsidRPr="005A2684">
        <w:rPr>
          <w:color w:val="auto"/>
          <w:sz w:val="28"/>
        </w:rPr>
        <w:lastRenderedPageBreak/>
        <w:t>задачи необходима специальная методика доказывания, рассмотрение которой и должно стат</w:t>
      </w:r>
      <w:r w:rsidRPr="005A2684">
        <w:rPr>
          <w:color w:val="auto"/>
          <w:sz w:val="28"/>
        </w:rPr>
        <w:t>ь содержанием указанного раздела т</w:t>
      </w:r>
      <w:r w:rsidR="002C5E9F">
        <w:rPr>
          <w:color w:val="auto"/>
          <w:sz w:val="28"/>
        </w:rPr>
        <w:t>е</w:t>
      </w:r>
      <w:r w:rsidRPr="005A2684">
        <w:rPr>
          <w:color w:val="auto"/>
          <w:sz w:val="28"/>
        </w:rPr>
        <w:t>ории идентификации.</w:t>
      </w:r>
    </w:p>
    <w:p w:rsidR="00447DE5" w:rsidRPr="005A2684" w:rsidRDefault="007509FC" w:rsidP="005A2684">
      <w:pPr>
        <w:pStyle w:val="20"/>
        <w:shd w:val="clear" w:color="auto" w:fill="auto"/>
        <w:spacing w:after="0" w:line="276" w:lineRule="auto"/>
        <w:ind w:firstLine="709"/>
        <w:jc w:val="both"/>
        <w:rPr>
          <w:color w:val="auto"/>
          <w:sz w:val="28"/>
        </w:rPr>
      </w:pPr>
      <w:r w:rsidRPr="005A2684">
        <w:rPr>
          <w:color w:val="auto"/>
          <w:sz w:val="28"/>
        </w:rPr>
        <w:t>К числу существенных особенностей этой методики относятся задачи, средства и логический аппарат доказывания.</w:t>
      </w:r>
    </w:p>
    <w:p w:rsidR="00447DE5" w:rsidRPr="005A2684" w:rsidRDefault="007509FC" w:rsidP="005A2684">
      <w:pPr>
        <w:pStyle w:val="20"/>
        <w:shd w:val="clear" w:color="auto" w:fill="auto"/>
        <w:spacing w:after="0" w:line="276" w:lineRule="auto"/>
        <w:ind w:firstLine="709"/>
        <w:jc w:val="both"/>
        <w:rPr>
          <w:color w:val="auto"/>
          <w:sz w:val="28"/>
        </w:rPr>
      </w:pPr>
      <w:r w:rsidRPr="005A2684">
        <w:rPr>
          <w:color w:val="auto"/>
          <w:sz w:val="28"/>
        </w:rPr>
        <w:t xml:space="preserve">Задача доказывания в этом случае состоит в установлении единичного материального объекта по </w:t>
      </w:r>
      <w:r w:rsidRPr="005A2684">
        <w:rPr>
          <w:color w:val="auto"/>
          <w:sz w:val="28"/>
        </w:rPr>
        <w:t>его отображениям в обстановке исследуемого события, а также в исследовании его связей</w:t>
      </w:r>
      <w:r w:rsidRPr="005A2684">
        <w:rPr>
          <w:color w:val="auto"/>
          <w:sz w:val="28"/>
        </w:rPr>
        <w:t xml:space="preserve"> с событием преступления. Поскольку задачей доказывания является установление единичного материального объекта, в качестве доказательств</w:t>
      </w:r>
      <w:r w:rsidR="005A2684" w:rsidRPr="005A2684">
        <w:rPr>
          <w:color w:val="auto"/>
          <w:sz w:val="28"/>
        </w:rPr>
        <w:t>-</w:t>
      </w:r>
      <w:r w:rsidRPr="005A2684">
        <w:rPr>
          <w:color w:val="auto"/>
          <w:sz w:val="28"/>
        </w:rPr>
        <w:t>фактических данных об искомом объ</w:t>
      </w:r>
      <w:r w:rsidRPr="005A2684">
        <w:rPr>
          <w:color w:val="auto"/>
          <w:sz w:val="28"/>
        </w:rPr>
        <w:t>екте используются его идентификационные признаки.</w:t>
      </w:r>
    </w:p>
    <w:p w:rsidR="00447DE5" w:rsidRPr="005A2684" w:rsidRDefault="007509FC" w:rsidP="005A2684">
      <w:pPr>
        <w:pStyle w:val="20"/>
        <w:shd w:val="clear" w:color="auto" w:fill="auto"/>
        <w:spacing w:after="0" w:line="276" w:lineRule="auto"/>
        <w:ind w:firstLine="709"/>
        <w:jc w:val="both"/>
        <w:rPr>
          <w:color w:val="auto"/>
          <w:sz w:val="28"/>
        </w:rPr>
      </w:pPr>
      <w:r w:rsidRPr="005A2684">
        <w:rPr>
          <w:color w:val="auto"/>
          <w:sz w:val="28"/>
        </w:rPr>
        <w:t>Основным методом доказывания является сравнительный анализ информации об искомом объекте. В качестве источников</w:t>
      </w:r>
      <w:r w:rsidRPr="005A2684">
        <w:rPr>
          <w:color w:val="auto"/>
          <w:sz w:val="28"/>
        </w:rPr>
        <w:t xml:space="preserve"> такой информации используются следы, сравниваемые с ними, вещи, следственные протоколы, заклю</w:t>
      </w:r>
      <w:r w:rsidRPr="005A2684">
        <w:rPr>
          <w:color w:val="auto"/>
          <w:sz w:val="28"/>
        </w:rPr>
        <w:t>чения экспертов по вопросу о тождестве. Определение единичного объекта является результатом совокупной оценки следователем и судом всей системы идентификационных признаков искомого объекта, установленных по уголовному делу.</w:t>
      </w:r>
    </w:p>
    <w:p w:rsidR="00447DE5" w:rsidRPr="005A2684" w:rsidRDefault="007509FC" w:rsidP="005A2684">
      <w:pPr>
        <w:pStyle w:val="20"/>
        <w:shd w:val="clear" w:color="auto" w:fill="auto"/>
        <w:spacing w:after="0" w:line="276" w:lineRule="auto"/>
        <w:ind w:firstLine="709"/>
        <w:jc w:val="both"/>
        <w:rPr>
          <w:color w:val="auto"/>
          <w:sz w:val="28"/>
        </w:rPr>
      </w:pPr>
      <w:r w:rsidRPr="005A2684">
        <w:rPr>
          <w:color w:val="auto"/>
          <w:sz w:val="28"/>
        </w:rPr>
        <w:t>Специфический характер при доказ</w:t>
      </w:r>
      <w:r w:rsidRPr="005A2684">
        <w:rPr>
          <w:color w:val="auto"/>
          <w:sz w:val="28"/>
        </w:rPr>
        <w:t>ывании по идентификационным признакам имеет также устанавливаемый доказательственный факт. Таким фактом является связь конкретного ли</w:t>
      </w:r>
      <w:r w:rsidR="002C5E9F">
        <w:rPr>
          <w:color w:val="auto"/>
          <w:sz w:val="28"/>
        </w:rPr>
        <w:t>ц</w:t>
      </w:r>
      <w:r w:rsidRPr="005A2684">
        <w:rPr>
          <w:color w:val="auto"/>
          <w:sz w:val="28"/>
        </w:rPr>
        <w:t>а или предмета с исследуемым событием. Этот факт, в свою очередь, является средством установления предмета доказывания.</w:t>
      </w:r>
    </w:p>
    <w:p w:rsidR="00447DE5" w:rsidRPr="005A2684" w:rsidRDefault="007509FC" w:rsidP="005A2684">
      <w:pPr>
        <w:pStyle w:val="20"/>
        <w:shd w:val="clear" w:color="auto" w:fill="auto"/>
        <w:spacing w:after="0" w:line="276" w:lineRule="auto"/>
        <w:ind w:firstLine="709"/>
        <w:jc w:val="both"/>
        <w:rPr>
          <w:color w:val="auto"/>
          <w:sz w:val="28"/>
        </w:rPr>
      </w:pPr>
      <w:r w:rsidRPr="005A2684">
        <w:rPr>
          <w:color w:val="auto"/>
          <w:sz w:val="28"/>
        </w:rPr>
        <w:t>Из</w:t>
      </w:r>
      <w:r w:rsidRPr="005A2684">
        <w:rPr>
          <w:color w:val="auto"/>
          <w:sz w:val="28"/>
        </w:rPr>
        <w:t>вестную специфику имеет также использование логического аппарата при доказывании на основе установленного тождества. Эта специфика характеризуется применением так называемых традуктивных умозаключений. Традуктивные умозаключения, позволяющие перенести опре</w:t>
      </w:r>
      <w:r w:rsidRPr="005A2684">
        <w:rPr>
          <w:color w:val="auto"/>
          <w:sz w:val="28"/>
        </w:rPr>
        <w:t xml:space="preserve">деление с одного из отождествляемых объектов на другой, выявляют новые, </w:t>
      </w:r>
      <w:r w:rsidRPr="005A2684">
        <w:rPr>
          <w:color w:val="auto"/>
          <w:sz w:val="28"/>
        </w:rPr>
        <w:t>существенные в процессуальном отношении свойства отождествляемых объектов.</w:t>
      </w:r>
    </w:p>
    <w:p w:rsidR="00447DE5" w:rsidRPr="005A2684" w:rsidRDefault="007509FC" w:rsidP="005A2684">
      <w:pPr>
        <w:pStyle w:val="20"/>
        <w:shd w:val="clear" w:color="auto" w:fill="auto"/>
        <w:spacing w:after="0" w:line="276" w:lineRule="auto"/>
        <w:ind w:firstLine="709"/>
        <w:jc w:val="both"/>
        <w:rPr>
          <w:color w:val="auto"/>
          <w:sz w:val="28"/>
        </w:rPr>
      </w:pPr>
      <w:r w:rsidRPr="005A2684">
        <w:rPr>
          <w:color w:val="auto"/>
          <w:sz w:val="28"/>
        </w:rPr>
        <w:t>Разработка методики доказывания с использованием идентификации опирается на общие принципы процессуального</w:t>
      </w:r>
      <w:r w:rsidR="002C5E9F">
        <w:rPr>
          <w:color w:val="auto"/>
          <w:sz w:val="28"/>
        </w:rPr>
        <w:t xml:space="preserve"> </w:t>
      </w:r>
      <w:r w:rsidRPr="005A2684">
        <w:rPr>
          <w:color w:val="auto"/>
          <w:sz w:val="28"/>
        </w:rPr>
        <w:t>д</w:t>
      </w:r>
      <w:r w:rsidRPr="005A2684">
        <w:rPr>
          <w:color w:val="auto"/>
          <w:sz w:val="28"/>
        </w:rPr>
        <w:t>оказывания и должна осуществляться в полном соответствии с отправными положениями теории судебных доказательств в уголовном процессе.</w:t>
      </w:r>
    </w:p>
    <w:p w:rsidR="00447DE5" w:rsidRPr="005A2684" w:rsidRDefault="007509FC" w:rsidP="005A2684">
      <w:pPr>
        <w:pStyle w:val="20"/>
        <w:shd w:val="clear" w:color="auto" w:fill="auto"/>
        <w:spacing w:after="0" w:line="276" w:lineRule="auto"/>
        <w:ind w:firstLine="709"/>
        <w:jc w:val="both"/>
        <w:rPr>
          <w:color w:val="auto"/>
          <w:sz w:val="28"/>
        </w:rPr>
      </w:pPr>
      <w:r w:rsidRPr="005A2684">
        <w:rPr>
          <w:color w:val="auto"/>
          <w:sz w:val="28"/>
        </w:rPr>
        <w:t>Выделение рассматриваемой методики преследует цель наиболее детального рассмотрения способов доказывания, обусловленных сп</w:t>
      </w:r>
      <w:r w:rsidRPr="005A2684">
        <w:rPr>
          <w:color w:val="auto"/>
          <w:sz w:val="28"/>
        </w:rPr>
        <w:t xml:space="preserve">ецификой задач, средств и логических форм </w:t>
      </w:r>
      <w:r w:rsidRPr="005A2684">
        <w:rPr>
          <w:color w:val="auto"/>
          <w:sz w:val="28"/>
        </w:rPr>
        <w:t>доказывания.</w:t>
      </w:r>
    </w:p>
    <w:p w:rsidR="00447DE5" w:rsidRPr="005A2684" w:rsidRDefault="007509FC" w:rsidP="005A2684">
      <w:pPr>
        <w:pStyle w:val="20"/>
        <w:shd w:val="clear" w:color="auto" w:fill="auto"/>
        <w:spacing w:after="0" w:line="276" w:lineRule="auto"/>
        <w:ind w:firstLine="709"/>
        <w:jc w:val="both"/>
        <w:rPr>
          <w:color w:val="auto"/>
          <w:sz w:val="28"/>
        </w:rPr>
      </w:pPr>
      <w:r w:rsidRPr="005A2684">
        <w:rPr>
          <w:color w:val="auto"/>
          <w:sz w:val="28"/>
        </w:rPr>
        <w:t xml:space="preserve">Оба рассмотренных раздела теории криминалистической идентификаций находятся в единстве, отражающем единство технической и юридической стороны уголовно-процессуального </w:t>
      </w:r>
      <w:r w:rsidR="006B6191">
        <w:rPr>
          <w:color w:val="auto"/>
          <w:sz w:val="28"/>
        </w:rPr>
        <w:t>д</w:t>
      </w:r>
      <w:r w:rsidRPr="005A2684">
        <w:rPr>
          <w:color w:val="auto"/>
          <w:sz w:val="28"/>
        </w:rPr>
        <w:t>оказывания.</w:t>
      </w:r>
    </w:p>
    <w:p w:rsidR="00447DE5" w:rsidRPr="005A2684" w:rsidRDefault="007509FC" w:rsidP="005A2684">
      <w:pPr>
        <w:pStyle w:val="20"/>
        <w:shd w:val="clear" w:color="auto" w:fill="auto"/>
        <w:spacing w:after="0" w:line="276" w:lineRule="auto"/>
        <w:ind w:firstLine="709"/>
        <w:jc w:val="both"/>
        <w:rPr>
          <w:color w:val="auto"/>
          <w:sz w:val="28"/>
        </w:rPr>
      </w:pPr>
      <w:r w:rsidRPr="005A2684">
        <w:rPr>
          <w:color w:val="auto"/>
          <w:sz w:val="28"/>
        </w:rPr>
        <w:t>Как видно из сказан</w:t>
      </w:r>
      <w:r w:rsidRPr="005A2684">
        <w:rPr>
          <w:color w:val="auto"/>
          <w:sz w:val="28"/>
        </w:rPr>
        <w:t xml:space="preserve">ного, в системе наук, обслуживающих уголовный </w:t>
      </w:r>
      <w:r w:rsidRPr="005A2684">
        <w:rPr>
          <w:color w:val="auto"/>
          <w:sz w:val="28"/>
        </w:rPr>
        <w:lastRenderedPageBreak/>
        <w:t>процесс, теория криминалистической идентификации в целом находится на стыке криминалистики, процессуальной теории и естественнонаучных дисциплин, используемых при производстве по делу.</w:t>
      </w:r>
    </w:p>
    <w:sectPr w:rsidR="00447DE5" w:rsidRPr="005A2684" w:rsidSect="007B7485">
      <w:footerReference w:type="default" r:id="rId6"/>
      <w:type w:val="continuous"/>
      <w:pgSz w:w="11907" w:h="16839" w:code="9"/>
      <w:pgMar w:top="1134" w:right="850" w:bottom="1134" w:left="1701" w:header="0" w:footer="454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9FC" w:rsidRDefault="007509FC">
      <w:r>
        <w:separator/>
      </w:r>
    </w:p>
  </w:endnote>
  <w:endnote w:type="continuationSeparator" w:id="0">
    <w:p w:rsidR="007509FC" w:rsidRDefault="00750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885983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7B7485" w:rsidRPr="007B7485" w:rsidRDefault="007B7485" w:rsidP="007B7485">
        <w:pPr>
          <w:pStyle w:val="a6"/>
          <w:jc w:val="right"/>
          <w:rPr>
            <w:rFonts w:ascii="Times New Roman" w:hAnsi="Times New Roman" w:cs="Times New Roman"/>
            <w:sz w:val="28"/>
          </w:rPr>
        </w:pPr>
        <w:r w:rsidRPr="007B7485">
          <w:rPr>
            <w:rFonts w:ascii="Times New Roman" w:hAnsi="Times New Roman" w:cs="Times New Roman"/>
            <w:sz w:val="28"/>
          </w:rPr>
          <w:fldChar w:fldCharType="begin"/>
        </w:r>
        <w:r w:rsidRPr="007B7485">
          <w:rPr>
            <w:rFonts w:ascii="Times New Roman" w:hAnsi="Times New Roman" w:cs="Times New Roman"/>
            <w:sz w:val="28"/>
          </w:rPr>
          <w:instrText>PAGE   \* MERGEFORMAT</w:instrText>
        </w:r>
        <w:r w:rsidRPr="007B7485">
          <w:rPr>
            <w:rFonts w:ascii="Times New Roman" w:hAnsi="Times New Roman" w:cs="Times New Roman"/>
            <w:sz w:val="28"/>
          </w:rPr>
          <w:fldChar w:fldCharType="separate"/>
        </w:r>
        <w:r w:rsidR="00B266B0">
          <w:rPr>
            <w:rFonts w:ascii="Times New Roman" w:hAnsi="Times New Roman" w:cs="Times New Roman"/>
            <w:noProof/>
            <w:sz w:val="28"/>
          </w:rPr>
          <w:t>2</w:t>
        </w:r>
        <w:r w:rsidRPr="007B7485">
          <w:rPr>
            <w:rFonts w:ascii="Times New Roman" w:hAnsi="Times New Roman" w:cs="Times New Roman"/>
            <w:sz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9FC" w:rsidRPr="00DD5AEC" w:rsidRDefault="007509FC" w:rsidP="00DD5AEC">
      <w:pPr>
        <w:pStyle w:val="a6"/>
      </w:pPr>
      <w:r>
        <w:t>_____________________</w:t>
      </w:r>
    </w:p>
  </w:footnote>
  <w:footnote w:type="continuationSeparator" w:id="0">
    <w:p w:rsidR="007509FC" w:rsidRDefault="007509FC">
      <w:r>
        <w:t>______________________</w:t>
      </w:r>
    </w:p>
  </w:footnote>
  <w:footnote w:id="1">
    <w:p w:rsidR="00B429A8" w:rsidRPr="00DD5AEC" w:rsidRDefault="00B429A8" w:rsidP="00DD5AEC">
      <w:pPr>
        <w:pStyle w:val="a8"/>
        <w:ind w:firstLine="709"/>
        <w:jc w:val="both"/>
        <w:rPr>
          <w:rFonts w:ascii="Times New Roman" w:hAnsi="Times New Roman"/>
          <w:color w:val="auto"/>
          <w:sz w:val="24"/>
        </w:rPr>
      </w:pPr>
      <w:r w:rsidRPr="00DD5AEC">
        <w:rPr>
          <w:rStyle w:val="aa"/>
          <w:rFonts w:ascii="Times New Roman" w:hAnsi="Times New Roman"/>
          <w:color w:val="auto"/>
          <w:sz w:val="24"/>
        </w:rPr>
        <w:footnoteRef/>
      </w:r>
      <w:r w:rsidRPr="00DD5AEC">
        <w:rPr>
          <w:rFonts w:ascii="Times New Roman" w:hAnsi="Times New Roman"/>
          <w:color w:val="auto"/>
          <w:sz w:val="24"/>
        </w:rPr>
        <w:t xml:space="preserve"> </w:t>
      </w:r>
      <w:r w:rsidR="00DD5AEC" w:rsidRPr="00DD5AEC">
        <w:rPr>
          <w:rFonts w:ascii="Times New Roman" w:hAnsi="Times New Roman"/>
          <w:color w:val="auto"/>
          <w:spacing w:val="60"/>
          <w:sz w:val="24"/>
        </w:rPr>
        <w:t xml:space="preserve">Маркс </w:t>
      </w:r>
      <w:r w:rsidR="00DD5AEC" w:rsidRPr="00DD5AEC">
        <w:rPr>
          <w:rFonts w:ascii="Times New Roman" w:hAnsi="Times New Roman"/>
          <w:color w:val="auto"/>
          <w:spacing w:val="60"/>
          <w:sz w:val="24"/>
        </w:rPr>
        <w:t>К</w:t>
      </w:r>
      <w:r w:rsidR="00DD5AEC" w:rsidRPr="00DD5AEC">
        <w:rPr>
          <w:rFonts w:ascii="Times New Roman" w:hAnsi="Times New Roman"/>
          <w:color w:val="auto"/>
          <w:sz w:val="24"/>
        </w:rPr>
        <w:t>.</w:t>
      </w:r>
      <w:r w:rsidR="00DD5AEC" w:rsidRPr="00DD5AEC">
        <w:rPr>
          <w:rFonts w:ascii="Times New Roman" w:hAnsi="Times New Roman"/>
          <w:color w:val="auto"/>
          <w:sz w:val="24"/>
        </w:rPr>
        <w:t xml:space="preserve">, </w:t>
      </w:r>
      <w:r w:rsidR="00DD5AEC" w:rsidRPr="00DD5AEC">
        <w:rPr>
          <w:rFonts w:ascii="Times New Roman" w:hAnsi="Times New Roman"/>
          <w:color w:val="auto"/>
          <w:spacing w:val="60"/>
          <w:sz w:val="24"/>
        </w:rPr>
        <w:t xml:space="preserve">Энгельс </w:t>
      </w:r>
      <w:r w:rsidR="00DD5AEC" w:rsidRPr="00DD5AEC">
        <w:rPr>
          <w:rFonts w:ascii="Times New Roman" w:hAnsi="Times New Roman"/>
          <w:color w:val="auto"/>
          <w:spacing w:val="60"/>
          <w:sz w:val="24"/>
        </w:rPr>
        <w:t>Ф</w:t>
      </w:r>
      <w:r w:rsidR="00DD5AEC" w:rsidRPr="00DD5AEC">
        <w:rPr>
          <w:rFonts w:ascii="Times New Roman" w:hAnsi="Times New Roman"/>
          <w:color w:val="auto"/>
          <w:sz w:val="24"/>
        </w:rPr>
        <w:t>.</w:t>
      </w:r>
      <w:r w:rsidR="00DD5AEC" w:rsidRPr="00DD5AEC">
        <w:rPr>
          <w:rFonts w:ascii="Times New Roman" w:hAnsi="Times New Roman"/>
          <w:color w:val="auto"/>
          <w:sz w:val="24"/>
        </w:rPr>
        <w:t xml:space="preserve"> Соч. Т. 20. С. 530.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DE5"/>
    <w:rsid w:val="00291FD8"/>
    <w:rsid w:val="002C5E9F"/>
    <w:rsid w:val="00447DE5"/>
    <w:rsid w:val="005A2684"/>
    <w:rsid w:val="006B6191"/>
    <w:rsid w:val="007509FC"/>
    <w:rsid w:val="007B7485"/>
    <w:rsid w:val="00B266B0"/>
    <w:rsid w:val="00B429A8"/>
    <w:rsid w:val="00DD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17F3F7-3DC0-4B4D-8079-F6D99EE63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9pt">
    <w:name w:val="Основной текст (2) + 9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Основной текст (3) + Малые прописные"/>
    <w:basedOn w:val="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65pt">
    <w:name w:val="Основной текст (2) + 6;5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2pt">
    <w:name w:val="Основной текст (2) + И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40" w:line="187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54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7B748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B7485"/>
    <w:rPr>
      <w:color w:val="000000"/>
    </w:rPr>
  </w:style>
  <w:style w:type="paragraph" w:styleId="a6">
    <w:name w:val="footer"/>
    <w:basedOn w:val="a"/>
    <w:link w:val="a7"/>
    <w:uiPriority w:val="99"/>
    <w:unhideWhenUsed/>
    <w:rsid w:val="007B748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B7485"/>
    <w:rPr>
      <w:color w:val="000000"/>
    </w:rPr>
  </w:style>
  <w:style w:type="paragraph" w:styleId="a8">
    <w:name w:val="footnote text"/>
    <w:basedOn w:val="a"/>
    <w:link w:val="a9"/>
    <w:uiPriority w:val="99"/>
    <w:semiHidden/>
    <w:unhideWhenUsed/>
    <w:rsid w:val="00B429A8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B429A8"/>
    <w:rPr>
      <w:color w:val="000000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B429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7</Pages>
  <Words>2198</Words>
  <Characters>12532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 Крестовников</cp:lastModifiedBy>
  <cp:revision>6</cp:revision>
  <dcterms:created xsi:type="dcterms:W3CDTF">2015-01-13T16:52:00Z</dcterms:created>
  <dcterms:modified xsi:type="dcterms:W3CDTF">2015-01-13T17:50:00Z</dcterms:modified>
</cp:coreProperties>
</file>