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00" w:rsidRPr="00743C00" w:rsidRDefault="00743C00" w:rsidP="00743C00">
      <w:pPr>
        <w:pStyle w:val="30"/>
        <w:shd w:val="clear" w:color="auto" w:fill="auto"/>
        <w:spacing w:before="0" w:after="0" w:line="276" w:lineRule="auto"/>
        <w:ind w:firstLine="709"/>
        <w:jc w:val="center"/>
        <w:rPr>
          <w:b/>
          <w:color w:val="auto"/>
          <w:sz w:val="28"/>
        </w:rPr>
      </w:pPr>
      <w:r w:rsidRPr="00743C00">
        <w:rPr>
          <w:b/>
          <w:color w:val="auto"/>
          <w:sz w:val="28"/>
        </w:rPr>
        <w:t>Арсеньев В.Д., Колдин В</w:t>
      </w:r>
      <w:r w:rsidRPr="00743C00">
        <w:rPr>
          <w:rStyle w:val="37pt"/>
          <w:b/>
          <w:i/>
          <w:color w:val="auto"/>
          <w:sz w:val="28"/>
        </w:rPr>
        <w:t>.</w:t>
      </w:r>
      <w:r w:rsidRPr="00743C00">
        <w:rPr>
          <w:b/>
          <w:color w:val="auto"/>
          <w:sz w:val="28"/>
        </w:rPr>
        <w:t>Я.</w:t>
      </w:r>
    </w:p>
    <w:p w:rsidR="00743C00" w:rsidRPr="00AF5600" w:rsidRDefault="00B574F5" w:rsidP="00743C00">
      <w:pPr>
        <w:pStyle w:val="20"/>
        <w:shd w:val="clear" w:color="auto" w:fill="auto"/>
        <w:spacing w:line="276" w:lineRule="auto"/>
        <w:ind w:firstLine="709"/>
        <w:jc w:val="center"/>
        <w:rPr>
          <w:b/>
          <w:color w:val="auto"/>
          <w:sz w:val="28"/>
        </w:rPr>
      </w:pPr>
      <w:r w:rsidRPr="00AF5600">
        <w:rPr>
          <w:b/>
          <w:color w:val="auto"/>
          <w:sz w:val="28"/>
        </w:rPr>
        <w:t>В.Е.</w:t>
      </w:r>
      <w:r w:rsidRPr="00AF5600">
        <w:rPr>
          <w:rStyle w:val="21pt"/>
          <w:b/>
          <w:color w:val="auto"/>
          <w:spacing w:val="0"/>
          <w:sz w:val="28"/>
        </w:rPr>
        <w:t>Корноухо</w:t>
      </w:r>
      <w:r w:rsidR="00743C00" w:rsidRPr="00AF5600">
        <w:rPr>
          <w:rStyle w:val="21pt"/>
          <w:b/>
          <w:color w:val="auto"/>
          <w:spacing w:val="0"/>
          <w:sz w:val="28"/>
        </w:rPr>
        <w:t>в</w:t>
      </w:r>
      <w:r w:rsidRPr="00AF5600">
        <w:rPr>
          <w:rStyle w:val="21pt"/>
          <w:b/>
          <w:color w:val="auto"/>
          <w:spacing w:val="0"/>
          <w:sz w:val="28"/>
        </w:rPr>
        <w:t>.</w:t>
      </w:r>
      <w:r w:rsidRPr="00AF5600">
        <w:rPr>
          <w:b/>
          <w:color w:val="auto"/>
          <w:sz w:val="28"/>
        </w:rPr>
        <w:t xml:space="preserve"> Комплексное судебно</w:t>
      </w:r>
      <w:r w:rsidR="00743C00" w:rsidRPr="00AF5600">
        <w:rPr>
          <w:b/>
          <w:color w:val="auto"/>
          <w:sz w:val="28"/>
        </w:rPr>
        <w:t>-</w:t>
      </w:r>
      <w:r w:rsidRPr="00AF5600">
        <w:rPr>
          <w:b/>
          <w:color w:val="auto"/>
          <w:sz w:val="28"/>
        </w:rPr>
        <w:t>экспертное</w:t>
      </w:r>
    </w:p>
    <w:p w:rsidR="00743C00" w:rsidRPr="00AF5600" w:rsidRDefault="00B574F5" w:rsidP="00743C00">
      <w:pPr>
        <w:pStyle w:val="20"/>
        <w:shd w:val="clear" w:color="auto" w:fill="auto"/>
        <w:spacing w:line="276" w:lineRule="auto"/>
        <w:ind w:firstLine="709"/>
        <w:jc w:val="center"/>
        <w:rPr>
          <w:b/>
          <w:color w:val="auto"/>
          <w:sz w:val="28"/>
        </w:rPr>
      </w:pPr>
      <w:r w:rsidRPr="00AF5600">
        <w:rPr>
          <w:b/>
          <w:color w:val="auto"/>
          <w:sz w:val="28"/>
        </w:rPr>
        <w:t>исследование</w:t>
      </w:r>
      <w:r w:rsidR="00743C00" w:rsidRPr="00AF5600">
        <w:rPr>
          <w:b/>
          <w:color w:val="auto"/>
          <w:sz w:val="28"/>
        </w:rPr>
        <w:t xml:space="preserve"> </w:t>
      </w:r>
      <w:r w:rsidRPr="00AF5600">
        <w:rPr>
          <w:b/>
          <w:color w:val="auto"/>
          <w:sz w:val="28"/>
        </w:rPr>
        <w:t>свойств человека.</w:t>
      </w:r>
      <w:r w:rsidR="00743C00" w:rsidRPr="00AF5600">
        <w:rPr>
          <w:b/>
          <w:color w:val="auto"/>
          <w:sz w:val="28"/>
        </w:rPr>
        <w:t xml:space="preserve"> </w:t>
      </w:r>
      <w:r w:rsidRPr="00AF5600">
        <w:rPr>
          <w:b/>
          <w:color w:val="auto"/>
          <w:sz w:val="28"/>
        </w:rPr>
        <w:t>Красноярск, Изд-во</w:t>
      </w:r>
    </w:p>
    <w:p w:rsidR="00743C00" w:rsidRPr="00AF5600" w:rsidRDefault="00B574F5" w:rsidP="00743C00">
      <w:pPr>
        <w:pStyle w:val="20"/>
        <w:shd w:val="clear" w:color="auto" w:fill="auto"/>
        <w:spacing w:line="276" w:lineRule="auto"/>
        <w:ind w:firstLine="709"/>
        <w:jc w:val="center"/>
        <w:rPr>
          <w:b/>
          <w:color w:val="auto"/>
          <w:sz w:val="28"/>
        </w:rPr>
      </w:pPr>
      <w:r w:rsidRPr="00AF5600">
        <w:rPr>
          <w:b/>
          <w:color w:val="auto"/>
          <w:sz w:val="28"/>
        </w:rPr>
        <w:t>Красноярского у</w:t>
      </w:r>
      <w:r w:rsidR="00743C00" w:rsidRPr="00AF5600">
        <w:rPr>
          <w:b/>
          <w:color w:val="auto"/>
          <w:sz w:val="28"/>
        </w:rPr>
        <w:t>н</w:t>
      </w:r>
      <w:r w:rsidRPr="00AF5600">
        <w:rPr>
          <w:b/>
          <w:color w:val="auto"/>
          <w:sz w:val="28"/>
        </w:rPr>
        <w:t>-та, 1982. 182 с.</w:t>
      </w:r>
    </w:p>
    <w:p w:rsidR="00743C00" w:rsidRPr="00743C00" w:rsidRDefault="00743C00" w:rsidP="00743C00">
      <w:pPr>
        <w:pStyle w:val="20"/>
        <w:shd w:val="clear" w:color="auto" w:fill="auto"/>
        <w:spacing w:line="276" w:lineRule="auto"/>
        <w:ind w:firstLine="709"/>
        <w:jc w:val="center"/>
        <w:rPr>
          <w:i/>
          <w:color w:val="auto"/>
          <w:sz w:val="24"/>
        </w:rPr>
      </w:pPr>
      <w:r w:rsidRPr="00743C00">
        <w:rPr>
          <w:i/>
          <w:color w:val="auto"/>
          <w:sz w:val="24"/>
        </w:rPr>
        <w:t>// Правоведение. - Л.: Изд-во Ленингр. ун-та, 1985, № 1</w:t>
      </w:r>
    </w:p>
    <w:p w:rsidR="00B96F57" w:rsidRPr="00EC5A97" w:rsidRDefault="000D706E" w:rsidP="00EC5A97">
      <w:pPr>
        <w:pStyle w:val="20"/>
        <w:shd w:val="clear" w:color="auto" w:fill="auto"/>
        <w:spacing w:before="240" w:line="276" w:lineRule="auto"/>
        <w:ind w:firstLine="709"/>
        <w:rPr>
          <w:color w:val="auto"/>
          <w:sz w:val="22"/>
        </w:rPr>
      </w:pPr>
      <w:r>
        <w:rPr>
          <w:color w:val="auto"/>
          <w:sz w:val="22"/>
        </w:rPr>
        <w:t>Рецензия на книгу Корноухова В.Е. «Комплексное судебно-экспертное исследование свойств человека». Отмечается персп</w:t>
      </w:r>
      <w:bookmarkStart w:id="0" w:name="_GoBack"/>
      <w:bookmarkEnd w:id="0"/>
      <w:r>
        <w:rPr>
          <w:color w:val="auto"/>
          <w:sz w:val="22"/>
        </w:rPr>
        <w:t>ективность разработки методологии комплексных исследований в области судебно-экспертного</w:t>
      </w:r>
      <w:r w:rsidR="00B96F57">
        <w:rPr>
          <w:color w:val="auto"/>
          <w:sz w:val="22"/>
        </w:rPr>
        <w:t xml:space="preserve"> исследования свойств человека. По мнению рецензентов, заслуживают поддержки попытки автора рассмотреть процесс расследования через призму его задач</w:t>
      </w:r>
      <w:r w:rsidR="00EC5A97">
        <w:rPr>
          <w:color w:val="auto"/>
          <w:sz w:val="22"/>
        </w:rPr>
        <w:t xml:space="preserve">, а также </w:t>
      </w:r>
      <w:r w:rsidR="00EC5A97" w:rsidRPr="00EC5A97">
        <w:rPr>
          <w:color w:val="auto"/>
          <w:sz w:val="22"/>
        </w:rPr>
        <w:t>постановка проблемы о разработке научных основ универсальной криминалистической поисковой системы, базирующейся на комплексном использовании свойств человека.</w:t>
      </w:r>
      <w:r w:rsidR="00B96F57">
        <w:rPr>
          <w:color w:val="auto"/>
          <w:sz w:val="22"/>
        </w:rPr>
        <w:t xml:space="preserve"> При этом рецензенты указывают на некоторые недоработки</w:t>
      </w:r>
      <w:r w:rsidR="00EC5A97">
        <w:rPr>
          <w:color w:val="auto"/>
          <w:sz w:val="22"/>
        </w:rPr>
        <w:t xml:space="preserve"> при анализе </w:t>
      </w:r>
      <w:r w:rsidR="00B96F57" w:rsidRPr="00EC5A97">
        <w:rPr>
          <w:color w:val="auto"/>
          <w:sz w:val="22"/>
        </w:rPr>
        <w:t xml:space="preserve">задач, которые могут быть решены с использованием той или иной формы комплексно-экспертных исследований, </w:t>
      </w:r>
      <w:r w:rsidR="00EC5A97" w:rsidRPr="00EC5A97">
        <w:rPr>
          <w:color w:val="auto"/>
          <w:sz w:val="22"/>
        </w:rPr>
        <w:t>при рассмотрении</w:t>
      </w:r>
      <w:r w:rsidR="00B96F57" w:rsidRPr="00EC5A97">
        <w:rPr>
          <w:color w:val="auto"/>
          <w:sz w:val="22"/>
        </w:rPr>
        <w:t xml:space="preserve"> имеющи</w:t>
      </w:r>
      <w:r w:rsidR="00EC5A97" w:rsidRPr="00EC5A97">
        <w:rPr>
          <w:color w:val="auto"/>
          <w:sz w:val="22"/>
        </w:rPr>
        <w:t>х</w:t>
      </w:r>
      <w:r w:rsidR="00B96F57" w:rsidRPr="00EC5A97">
        <w:rPr>
          <w:color w:val="auto"/>
          <w:sz w:val="22"/>
        </w:rPr>
        <w:t>ся взгляд</w:t>
      </w:r>
      <w:r w:rsidR="00EC5A97" w:rsidRPr="00EC5A97">
        <w:rPr>
          <w:color w:val="auto"/>
          <w:sz w:val="22"/>
        </w:rPr>
        <w:t>ов</w:t>
      </w:r>
      <w:r w:rsidR="00B96F57" w:rsidRPr="00EC5A97">
        <w:rPr>
          <w:color w:val="auto"/>
          <w:sz w:val="22"/>
        </w:rPr>
        <w:t xml:space="preserve"> на сущность комплексной экспертизы</w:t>
      </w:r>
      <w:r w:rsidR="00EC5A97" w:rsidRPr="00EC5A97">
        <w:rPr>
          <w:color w:val="auto"/>
          <w:sz w:val="22"/>
        </w:rPr>
        <w:t>. Недостаточно уделено внимания</w:t>
      </w:r>
      <w:r w:rsidR="00B96F57" w:rsidRPr="00EC5A97">
        <w:rPr>
          <w:color w:val="auto"/>
          <w:sz w:val="22"/>
        </w:rPr>
        <w:t xml:space="preserve"> такому важному и теоретически мало разработанному вопросу, как взаимодействие «эксперт - ЭВМ»</w:t>
      </w:r>
      <w:r w:rsidR="00EC5A97" w:rsidRPr="00EC5A97">
        <w:rPr>
          <w:color w:val="auto"/>
          <w:sz w:val="22"/>
        </w:rPr>
        <w:t>.</w:t>
      </w:r>
    </w:p>
    <w:p w:rsidR="00743C00" w:rsidRDefault="00E54CAA" w:rsidP="00743C00">
      <w:pPr>
        <w:pStyle w:val="20"/>
        <w:shd w:val="clear" w:color="auto" w:fill="auto"/>
        <w:spacing w:before="240" w:line="276" w:lineRule="auto"/>
        <w:ind w:firstLine="709"/>
        <w:rPr>
          <w:color w:val="auto"/>
          <w:sz w:val="22"/>
        </w:rPr>
      </w:pPr>
      <w:r w:rsidRPr="00E54CAA">
        <w:rPr>
          <w:b/>
          <w:color w:val="auto"/>
          <w:sz w:val="22"/>
        </w:rPr>
        <w:t>Ключевые слова:</w:t>
      </w:r>
      <w:r w:rsidRPr="00E54CAA">
        <w:rPr>
          <w:color w:val="auto"/>
          <w:sz w:val="22"/>
        </w:rPr>
        <w:t xml:space="preserve"> судебная экспертиза</w:t>
      </w:r>
      <w:r>
        <w:rPr>
          <w:color w:val="auto"/>
          <w:sz w:val="22"/>
        </w:rPr>
        <w:t xml:space="preserve">, комплексное </w:t>
      </w:r>
      <w:r w:rsidR="00236F3F">
        <w:rPr>
          <w:color w:val="auto"/>
          <w:sz w:val="22"/>
        </w:rPr>
        <w:t>исследование, свойства человека</w:t>
      </w:r>
      <w:r w:rsidR="000D706E">
        <w:rPr>
          <w:color w:val="auto"/>
          <w:sz w:val="22"/>
        </w:rPr>
        <w:t>, задачи расследования</w:t>
      </w:r>
      <w:r w:rsidR="00236F3F">
        <w:rPr>
          <w:color w:val="auto"/>
          <w:sz w:val="22"/>
        </w:rPr>
        <w:t>.</w:t>
      </w:r>
    </w:p>
    <w:p w:rsidR="00EC5A97" w:rsidRPr="00EC5A97" w:rsidRDefault="00EC5A97" w:rsidP="00EC5A97">
      <w:pPr>
        <w:pStyle w:val="20"/>
        <w:spacing w:before="240" w:line="276" w:lineRule="auto"/>
        <w:ind w:firstLine="709"/>
        <w:rPr>
          <w:color w:val="auto"/>
          <w:sz w:val="22"/>
          <w:lang w:val="en-US"/>
        </w:rPr>
      </w:pPr>
      <w:r w:rsidRPr="00EC5A97">
        <w:rPr>
          <w:color w:val="auto"/>
          <w:sz w:val="22"/>
          <w:lang w:val="en-US"/>
        </w:rPr>
        <w:t xml:space="preserve">Review of Kornoukhov V. E. book. "Complex judicial and expert research of properties of the person". Prospects of development of methodology of complex researches in the field of judicial and expert research of properties of the person are noted. According to reviewers, support of attempt of the author to consider process of investigation through a prism of its tasks, </w:t>
      </w:r>
      <w:proofErr w:type="gramStart"/>
      <w:r w:rsidRPr="00EC5A97">
        <w:rPr>
          <w:color w:val="auto"/>
          <w:sz w:val="22"/>
          <w:lang w:val="en-US"/>
        </w:rPr>
        <w:t>and also</w:t>
      </w:r>
      <w:proofErr w:type="gramEnd"/>
      <w:r w:rsidRPr="00EC5A97">
        <w:rPr>
          <w:color w:val="auto"/>
          <w:sz w:val="22"/>
          <w:lang w:val="en-US"/>
        </w:rPr>
        <w:t xml:space="preserve"> statement of a problem about development of scientific bases of the universal criminalistic search engine which is based on complex use of properties of the person deserve. </w:t>
      </w:r>
      <w:proofErr w:type="gramStart"/>
      <w:r w:rsidRPr="00EC5A97">
        <w:rPr>
          <w:color w:val="auto"/>
          <w:sz w:val="22"/>
          <w:lang w:val="en-US"/>
        </w:rPr>
        <w:t>Thus</w:t>
      </w:r>
      <w:proofErr w:type="gramEnd"/>
      <w:r w:rsidRPr="00EC5A97">
        <w:rPr>
          <w:color w:val="auto"/>
          <w:sz w:val="22"/>
          <w:lang w:val="en-US"/>
        </w:rPr>
        <w:t xml:space="preserve"> reviewers point to some defects in the analysis of tasks which can be solved with use of this or that form of complex and expert researches, by consideration of the available views of essence of complex examination. It </w:t>
      </w:r>
      <w:proofErr w:type="gramStart"/>
      <w:r w:rsidRPr="00EC5A97">
        <w:rPr>
          <w:color w:val="auto"/>
          <w:sz w:val="22"/>
          <w:lang w:val="en-US"/>
        </w:rPr>
        <w:t>is insufficiently given</w:t>
      </w:r>
      <w:proofErr w:type="gramEnd"/>
      <w:r w:rsidRPr="00EC5A97">
        <w:rPr>
          <w:color w:val="auto"/>
          <w:sz w:val="22"/>
          <w:lang w:val="en-US"/>
        </w:rPr>
        <w:t xml:space="preserve"> attention to such important and theoretically poorly developed question, as interaction "the expert - the COMPUTER".</w:t>
      </w:r>
    </w:p>
    <w:p w:rsidR="00EC5A97" w:rsidRPr="00EC5A97" w:rsidRDefault="00EC5A97" w:rsidP="00EC5A97">
      <w:pPr>
        <w:pStyle w:val="20"/>
        <w:shd w:val="clear" w:color="auto" w:fill="auto"/>
        <w:spacing w:before="240" w:line="276" w:lineRule="auto"/>
        <w:ind w:firstLine="709"/>
        <w:rPr>
          <w:color w:val="auto"/>
          <w:sz w:val="22"/>
          <w:lang w:val="en-US"/>
        </w:rPr>
      </w:pPr>
      <w:r w:rsidRPr="00EC5A97">
        <w:rPr>
          <w:b/>
          <w:color w:val="auto"/>
          <w:sz w:val="22"/>
          <w:lang w:val="en-US"/>
        </w:rPr>
        <w:t>Keywords:</w:t>
      </w:r>
      <w:r w:rsidRPr="00EC5A97">
        <w:rPr>
          <w:color w:val="auto"/>
          <w:sz w:val="22"/>
          <w:lang w:val="en-US"/>
        </w:rPr>
        <w:t xml:space="preserve"> judicial examination, complex research, properties of the person, problem of investigation.</w:t>
      </w:r>
    </w:p>
    <w:p w:rsidR="0057538B" w:rsidRPr="00743C00" w:rsidRDefault="00B574F5" w:rsidP="00743C00">
      <w:pPr>
        <w:pStyle w:val="20"/>
        <w:shd w:val="clear" w:color="auto" w:fill="auto"/>
        <w:spacing w:before="240" w:line="276" w:lineRule="auto"/>
        <w:ind w:firstLine="709"/>
        <w:rPr>
          <w:color w:val="auto"/>
          <w:sz w:val="28"/>
        </w:rPr>
      </w:pPr>
      <w:r w:rsidRPr="00743C00">
        <w:rPr>
          <w:color w:val="auto"/>
          <w:sz w:val="28"/>
        </w:rPr>
        <w:t>В работе показана роль судебно-экспертного исследования свойств человека в решении задач расследования. Постановка проблемы обусловила необходимость выделения задач расследования, системного анализа свойств человека, чтобы на основе уже имеющихся методик показать перспективы дальнейшей разработки методологии комплексных исследований в области судебной экспертизы. Эти задачи определили структуру книги, которая состоит из введения и трех глав.</w:t>
      </w:r>
    </w:p>
    <w:p w:rsidR="0057538B" w:rsidRPr="00743C00" w:rsidRDefault="00B574F5" w:rsidP="00743C00">
      <w:pPr>
        <w:pStyle w:val="20"/>
        <w:shd w:val="clear" w:color="auto" w:fill="auto"/>
        <w:spacing w:line="276" w:lineRule="auto"/>
        <w:ind w:firstLine="709"/>
        <w:rPr>
          <w:color w:val="auto"/>
          <w:sz w:val="28"/>
        </w:rPr>
      </w:pPr>
      <w:r w:rsidRPr="00743C00">
        <w:rPr>
          <w:color w:val="auto"/>
          <w:sz w:val="28"/>
        </w:rPr>
        <w:t xml:space="preserve">В первой главе, исходя из трехчленной классификации первичных материалов о преступлениях, выделяются две основные задачи расследования </w:t>
      </w:r>
      <w:r w:rsidR="00743C00">
        <w:rPr>
          <w:color w:val="auto"/>
          <w:sz w:val="28"/>
        </w:rPr>
        <w:t>-</w:t>
      </w:r>
      <w:r w:rsidRPr="00743C00">
        <w:rPr>
          <w:color w:val="auto"/>
          <w:sz w:val="28"/>
        </w:rPr>
        <w:t xml:space="preserve"> «восстановление» деятельности преступника и установление лица, совершившего преступление. Попытка автора рассмотреть процесс расследования через систему его задач заслуживает поддержки. Однако для </w:t>
      </w:r>
      <w:r w:rsidRPr="00743C00">
        <w:rPr>
          <w:color w:val="auto"/>
          <w:sz w:val="28"/>
        </w:rPr>
        <w:lastRenderedPageBreak/>
        <w:t>наиболее полного отражения функциональной роли ситуаций расследования следо</w:t>
      </w:r>
      <w:r w:rsidR="00FB3E92">
        <w:rPr>
          <w:color w:val="auto"/>
          <w:sz w:val="28"/>
        </w:rPr>
        <w:t>в</w:t>
      </w:r>
      <w:r w:rsidRPr="00743C00">
        <w:rPr>
          <w:color w:val="auto"/>
          <w:sz w:val="28"/>
        </w:rPr>
        <w:t>ало бы точнее дать определение задачи.</w:t>
      </w:r>
    </w:p>
    <w:p w:rsidR="0057538B" w:rsidRPr="00743C00" w:rsidRDefault="00B574F5" w:rsidP="00743C00">
      <w:pPr>
        <w:pStyle w:val="20"/>
        <w:shd w:val="clear" w:color="auto" w:fill="auto"/>
        <w:spacing w:line="276" w:lineRule="auto"/>
        <w:ind w:firstLine="709"/>
        <w:rPr>
          <w:color w:val="auto"/>
          <w:sz w:val="28"/>
        </w:rPr>
      </w:pPr>
      <w:r w:rsidRPr="00743C00">
        <w:rPr>
          <w:color w:val="auto"/>
          <w:sz w:val="28"/>
        </w:rPr>
        <w:t xml:space="preserve">Системное описание свойств человека как объекта исследования при производстве судебной экспертизы имеет важное теоретическое значение для криминалистики и смежных с нею наук. Зачастую эти свойства рассматриваются изолированно друг от друга. Изучение </w:t>
      </w:r>
      <w:proofErr w:type="gramStart"/>
      <w:r w:rsidRPr="00743C00">
        <w:rPr>
          <w:color w:val="auto"/>
          <w:sz w:val="28"/>
        </w:rPr>
        <w:t>связей</w:t>
      </w:r>
      <w:proofErr w:type="gramEnd"/>
      <w:r w:rsidRPr="00743C00">
        <w:rPr>
          <w:color w:val="auto"/>
          <w:sz w:val="28"/>
        </w:rPr>
        <w:t xml:space="preserve"> отражаемых в исходных материалах свойств человека с моделируемыми характеристиками личности позволило </w:t>
      </w:r>
      <w:proofErr w:type="spellStart"/>
      <w:r w:rsidRPr="00743C00">
        <w:rPr>
          <w:color w:val="auto"/>
          <w:sz w:val="28"/>
        </w:rPr>
        <w:t>В.Е.Корноухову</w:t>
      </w:r>
      <w:proofErr w:type="spellEnd"/>
      <w:r w:rsidRPr="00743C00">
        <w:rPr>
          <w:color w:val="auto"/>
          <w:sz w:val="28"/>
        </w:rPr>
        <w:t xml:space="preserve"> конкретизировать возможности решения задач расследования с учетом возможностей экспертного исследования и определить узловые вопросы методологии комплексных экспертных исследований.</w:t>
      </w:r>
    </w:p>
    <w:p w:rsidR="0057538B" w:rsidRPr="00743C00" w:rsidRDefault="00B574F5" w:rsidP="00743C00">
      <w:pPr>
        <w:pStyle w:val="20"/>
        <w:shd w:val="clear" w:color="auto" w:fill="auto"/>
        <w:spacing w:line="276" w:lineRule="auto"/>
        <w:ind w:firstLine="709"/>
        <w:rPr>
          <w:color w:val="auto"/>
          <w:sz w:val="28"/>
        </w:rPr>
      </w:pPr>
      <w:r w:rsidRPr="00743C00">
        <w:rPr>
          <w:color w:val="auto"/>
          <w:sz w:val="28"/>
        </w:rPr>
        <w:t>Завершая первую главу, автор обращается к разработке методологии комплексных экспертных исследований, выделяет задачи и формы последней. Актуальность проблемы связана с дальнейшей объективизацией процесса экспертного исследования, переходом к решению более общих задач, требующих применения познавательного аппарата не одной, а нескольких экспертиз. Таким образом выявляются не отдельные факты, а целые их группы, устанавливающие существенные обстоятельства уголовного дела. В.Е.Корноухо</w:t>
      </w:r>
      <w:r w:rsidR="00FB3E92">
        <w:rPr>
          <w:color w:val="auto"/>
          <w:sz w:val="28"/>
        </w:rPr>
        <w:t>в</w:t>
      </w:r>
      <w:r w:rsidRPr="00743C00">
        <w:rPr>
          <w:color w:val="auto"/>
          <w:sz w:val="28"/>
        </w:rPr>
        <w:t xml:space="preserve"> выделяет три формы комплексных экспертных исследований; 1) комплексно</w:t>
      </w:r>
      <w:r w:rsidR="00FB3E92">
        <w:rPr>
          <w:color w:val="auto"/>
          <w:sz w:val="28"/>
        </w:rPr>
        <w:t>-</w:t>
      </w:r>
      <w:r w:rsidRPr="00743C00">
        <w:rPr>
          <w:color w:val="auto"/>
          <w:sz w:val="28"/>
        </w:rPr>
        <w:t xml:space="preserve">кооперативная экспертиза </w:t>
      </w:r>
      <w:r w:rsidR="00743C00">
        <w:rPr>
          <w:color w:val="auto"/>
          <w:sz w:val="28"/>
        </w:rPr>
        <w:t>-</w:t>
      </w:r>
      <w:r w:rsidRPr="00743C00">
        <w:rPr>
          <w:color w:val="auto"/>
          <w:sz w:val="28"/>
        </w:rPr>
        <w:t xml:space="preserve"> совокупность разнородных экспертиз, направленных на решение одной задачи; 2) комплексно</w:t>
      </w:r>
      <w:r w:rsidR="00FB3E92">
        <w:rPr>
          <w:color w:val="auto"/>
          <w:sz w:val="28"/>
        </w:rPr>
        <w:t>-</w:t>
      </w:r>
      <w:r w:rsidRPr="00743C00">
        <w:rPr>
          <w:color w:val="auto"/>
          <w:sz w:val="28"/>
        </w:rPr>
        <w:t xml:space="preserve">вспомогательная экспертиза </w:t>
      </w:r>
      <w:r w:rsidR="00743C00">
        <w:rPr>
          <w:color w:val="auto"/>
          <w:sz w:val="28"/>
        </w:rPr>
        <w:t>-</w:t>
      </w:r>
      <w:r w:rsidRPr="00743C00">
        <w:rPr>
          <w:color w:val="auto"/>
          <w:sz w:val="28"/>
        </w:rPr>
        <w:t xml:space="preserve"> комплекс экспертиз, где вспомогательная направлена на уточнение, проверку выводов основной; 3) комплексная экспертиза, при производстве которой в пределах единой методики применяются методы смежных наук. Автору следовало бы более детально очертить задачи, которые могут быть решены с использованием той или </w:t>
      </w:r>
      <w:r w:rsidR="00FB3E92">
        <w:rPr>
          <w:color w:val="auto"/>
          <w:sz w:val="28"/>
        </w:rPr>
        <w:t>ин</w:t>
      </w:r>
      <w:r w:rsidRPr="00743C00">
        <w:rPr>
          <w:color w:val="auto"/>
          <w:sz w:val="28"/>
        </w:rPr>
        <w:t>ой формы комплексно-экспертных исследований, более подробно проанализировать имеющиеся взгляды на сущность комплексной экспертизы.</w:t>
      </w:r>
    </w:p>
    <w:p w:rsidR="0057538B" w:rsidRPr="00743C00" w:rsidRDefault="00B574F5" w:rsidP="00743C00">
      <w:pPr>
        <w:pStyle w:val="20"/>
        <w:shd w:val="clear" w:color="auto" w:fill="auto"/>
        <w:spacing w:line="276" w:lineRule="auto"/>
        <w:ind w:firstLine="709"/>
        <w:rPr>
          <w:color w:val="auto"/>
          <w:sz w:val="28"/>
        </w:rPr>
      </w:pPr>
      <w:r w:rsidRPr="00743C00">
        <w:rPr>
          <w:color w:val="auto"/>
          <w:sz w:val="28"/>
        </w:rPr>
        <w:t xml:space="preserve">Во второй главе рассматривается использование видов комплексных экспертных исследований для решения такой задачи, как изучение деятельности преступника (точнее </w:t>
      </w:r>
      <w:r w:rsidR="00743C00">
        <w:rPr>
          <w:color w:val="auto"/>
          <w:sz w:val="28"/>
        </w:rPr>
        <w:t>-</w:t>
      </w:r>
      <w:r w:rsidRPr="00743C00">
        <w:rPr>
          <w:color w:val="auto"/>
          <w:sz w:val="28"/>
        </w:rPr>
        <w:t xml:space="preserve"> подозреваемого). В.Е.Корноухо</w:t>
      </w:r>
      <w:r w:rsidR="00FB3E92">
        <w:rPr>
          <w:color w:val="auto"/>
          <w:sz w:val="28"/>
        </w:rPr>
        <w:t>в</w:t>
      </w:r>
      <w:r w:rsidRPr="00743C00">
        <w:rPr>
          <w:color w:val="auto"/>
          <w:sz w:val="28"/>
        </w:rPr>
        <w:t xml:space="preserve"> обоснованно полагает, что эффективность познания деятельности последнего определяется решением вопроса об относимости выявленных следов преступления к событию уже в начале расследования, поэтому перед криминалистами возникла проблема разработки оснований суммирования информации. В книге описываются такие основания (пространственные, временные и корреляционные связи) и с их учетом выделяется комплекс следственных и специальных методов. Автор знакомит читателя с результатами экспериментальных исследований, направленных на разработку методики по определению принадлежности нескольких отпечатков одному подозреваемому, когда личность его не установлена. Приводимые данные позволяют надеяться на решение в дальнейшем практически важной проблемы.</w:t>
      </w:r>
    </w:p>
    <w:p w:rsidR="0057538B" w:rsidRPr="00743C00" w:rsidRDefault="00B574F5" w:rsidP="00743C00">
      <w:pPr>
        <w:pStyle w:val="20"/>
        <w:shd w:val="clear" w:color="auto" w:fill="auto"/>
        <w:spacing w:line="276" w:lineRule="auto"/>
        <w:ind w:firstLine="709"/>
        <w:rPr>
          <w:color w:val="auto"/>
          <w:sz w:val="28"/>
        </w:rPr>
      </w:pPr>
      <w:r w:rsidRPr="00743C00">
        <w:rPr>
          <w:color w:val="auto"/>
          <w:sz w:val="28"/>
        </w:rPr>
        <w:t>Далее В.Е.Корноухов анализирует приложения видов комплексных экспертных исследований к изучению последствий человеческой деятельности и познанию ее развития. Здесь подчеркивается, что при анализе человеческой деятельности необходимо вычленять «цепочки» причинно-следственных связей с целью обеспечения объективности ее «восстановления».</w:t>
      </w:r>
    </w:p>
    <w:p w:rsidR="0057538B" w:rsidRPr="00743C00" w:rsidRDefault="00B574F5" w:rsidP="00743C00">
      <w:pPr>
        <w:pStyle w:val="20"/>
        <w:shd w:val="clear" w:color="auto" w:fill="auto"/>
        <w:spacing w:line="276" w:lineRule="auto"/>
        <w:ind w:firstLine="709"/>
        <w:rPr>
          <w:color w:val="auto"/>
          <w:sz w:val="28"/>
        </w:rPr>
      </w:pPr>
      <w:r w:rsidRPr="00743C00">
        <w:rPr>
          <w:color w:val="auto"/>
          <w:sz w:val="28"/>
        </w:rPr>
        <w:t>В третьей главе показана роль экспертизы в установлении личности преступника. Здесь автор обращается к исследованию путей повышения эффективности криминалистических учетов. По его мнению, эта задача может быть успешно решена с помощью автоматизации поиска. На примере дактилоскопического учета по нераскрытым преступлениям иллюстрируются результаты экспериментальной работы по повышению его эффективности. В.Е.Корноухо</w:t>
      </w:r>
      <w:r w:rsidR="00FB3E92">
        <w:rPr>
          <w:color w:val="auto"/>
          <w:sz w:val="28"/>
        </w:rPr>
        <w:t>в</w:t>
      </w:r>
      <w:r w:rsidRPr="00743C00">
        <w:rPr>
          <w:color w:val="auto"/>
          <w:sz w:val="28"/>
        </w:rPr>
        <w:t xml:space="preserve"> доказывает возможность восстановления информации, в </w:t>
      </w:r>
      <w:proofErr w:type="spellStart"/>
      <w:r w:rsidRPr="00743C00">
        <w:rPr>
          <w:color w:val="auto"/>
          <w:sz w:val="28"/>
        </w:rPr>
        <w:t>неотобразившейся</w:t>
      </w:r>
      <w:proofErr w:type="spellEnd"/>
      <w:r w:rsidRPr="00743C00">
        <w:rPr>
          <w:color w:val="auto"/>
          <w:sz w:val="28"/>
        </w:rPr>
        <w:t xml:space="preserve"> зоне (частных признаков) по части отпечатка, что позволяет в три раза увеличить число следов, по которым возможен поиск </w:t>
      </w:r>
      <w:r w:rsidR="00FB3E92">
        <w:rPr>
          <w:color w:val="auto"/>
          <w:sz w:val="28"/>
        </w:rPr>
        <w:t>в</w:t>
      </w:r>
      <w:r w:rsidRPr="00743C00">
        <w:rPr>
          <w:color w:val="auto"/>
          <w:sz w:val="28"/>
        </w:rPr>
        <w:t xml:space="preserve"> автоматическом режиме. Кроме того, он показывает, как на основе одного отпечатка пальца руки можно прогнозировать информацию на других. Такие исследования повышают точность поиска, что, в свою очередь, обеспечивает сокращение круга лиц, подлежащих проверке на ЭВМ. И хотя экспериментальные исследования еще не завершены, они позволяют выявить новые пути решения сложных практических задач. К сожалению, такому важному </w:t>
      </w:r>
      <w:r w:rsidR="00FB3E92">
        <w:rPr>
          <w:color w:val="auto"/>
          <w:sz w:val="28"/>
        </w:rPr>
        <w:t>и</w:t>
      </w:r>
      <w:r w:rsidRPr="00743C00">
        <w:rPr>
          <w:color w:val="auto"/>
          <w:sz w:val="28"/>
        </w:rPr>
        <w:t xml:space="preserve"> теоретически мало разработанному вопросу, как взаимодействие «эксперт </w:t>
      </w:r>
      <w:r w:rsidR="00743C00">
        <w:rPr>
          <w:color w:val="auto"/>
          <w:sz w:val="28"/>
        </w:rPr>
        <w:t>-</w:t>
      </w:r>
      <w:r w:rsidRPr="00743C00">
        <w:rPr>
          <w:color w:val="auto"/>
          <w:sz w:val="28"/>
        </w:rPr>
        <w:t xml:space="preserve"> ЭВМ», автор уделил недостаточно внимания.</w:t>
      </w:r>
    </w:p>
    <w:p w:rsidR="0057538B" w:rsidRPr="00743C00" w:rsidRDefault="00B574F5" w:rsidP="00743C00">
      <w:pPr>
        <w:pStyle w:val="20"/>
        <w:shd w:val="clear" w:color="auto" w:fill="auto"/>
        <w:spacing w:line="276" w:lineRule="auto"/>
        <w:ind w:firstLine="709"/>
        <w:rPr>
          <w:color w:val="auto"/>
          <w:sz w:val="28"/>
        </w:rPr>
      </w:pPr>
      <w:r w:rsidRPr="00743C00">
        <w:rPr>
          <w:color w:val="auto"/>
          <w:sz w:val="28"/>
        </w:rPr>
        <w:t xml:space="preserve">Весьма актуальна постановка проблемы о разработке научных основ универсальной криминалистической поисковой системы, базирующейся на комплексном использовании свойств человека. Такая система должна обладать качественно новыми характеристиками </w:t>
      </w:r>
      <w:r w:rsidR="00743C00">
        <w:rPr>
          <w:color w:val="auto"/>
          <w:sz w:val="28"/>
        </w:rPr>
        <w:t>-</w:t>
      </w:r>
      <w:r w:rsidRPr="00743C00">
        <w:rPr>
          <w:color w:val="auto"/>
          <w:sz w:val="28"/>
        </w:rPr>
        <w:t xml:space="preserve"> совмещение процесса распознавания с идентификацией, методами суммирования информации, прогнозирование.</w:t>
      </w:r>
    </w:p>
    <w:p w:rsidR="0057538B" w:rsidRPr="00743C00" w:rsidRDefault="00B574F5" w:rsidP="00743C00">
      <w:pPr>
        <w:pStyle w:val="20"/>
        <w:shd w:val="clear" w:color="auto" w:fill="auto"/>
        <w:spacing w:line="276" w:lineRule="auto"/>
        <w:ind w:firstLine="709"/>
        <w:rPr>
          <w:color w:val="auto"/>
          <w:sz w:val="28"/>
        </w:rPr>
      </w:pPr>
      <w:r w:rsidRPr="00743C00">
        <w:rPr>
          <w:color w:val="auto"/>
          <w:sz w:val="28"/>
        </w:rPr>
        <w:t xml:space="preserve">В заключении рассматриваются связи отражаемых свойств со свойствами человеческого рода, интегральными характеристиками личности, которые могут быть положены в основу методик по распознаванию свойств преступника по следам преступления. Автор обращает особое внимание на те свойства, изучение которых может привести к созданию новых методик. Смысл </w:t>
      </w:r>
      <w:r w:rsidR="00FB3E92">
        <w:rPr>
          <w:color w:val="auto"/>
          <w:sz w:val="28"/>
        </w:rPr>
        <w:t>и</w:t>
      </w:r>
      <w:r w:rsidRPr="00743C00">
        <w:rPr>
          <w:color w:val="auto"/>
          <w:sz w:val="28"/>
        </w:rPr>
        <w:t xml:space="preserve"> основное назначение таких исследований</w:t>
      </w:r>
      <w:r w:rsidR="00FB3E92">
        <w:rPr>
          <w:color w:val="auto"/>
          <w:sz w:val="28"/>
        </w:rPr>
        <w:t xml:space="preserve"> </w:t>
      </w:r>
      <w:r w:rsidR="00743C00">
        <w:rPr>
          <w:color w:val="auto"/>
          <w:sz w:val="28"/>
        </w:rPr>
        <w:t>-</w:t>
      </w:r>
      <w:r w:rsidRPr="00743C00">
        <w:rPr>
          <w:color w:val="auto"/>
          <w:sz w:val="28"/>
        </w:rPr>
        <w:t xml:space="preserve"> в систематизации знания, служащей разработке общей стратегии принятия решения при назначении комплекса экспертиз. Не менее важно отметить другую сторону этой работы </w:t>
      </w:r>
      <w:r w:rsidR="00743C00">
        <w:rPr>
          <w:color w:val="auto"/>
          <w:sz w:val="28"/>
        </w:rPr>
        <w:t>-</w:t>
      </w:r>
      <w:r w:rsidRPr="00743C00">
        <w:rPr>
          <w:color w:val="auto"/>
          <w:sz w:val="28"/>
        </w:rPr>
        <w:t xml:space="preserve"> она создаст предпосылки к ситуационному анализу места происшествия с целью получения информации о личности преступника.</w:t>
      </w:r>
    </w:p>
    <w:sectPr w:rsidR="0057538B" w:rsidRPr="00743C00" w:rsidSect="00EA00E7">
      <w:footerReference w:type="default" r:id="rId6"/>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00" w:rsidRDefault="00743C00">
      <w:r>
        <w:separator/>
      </w:r>
    </w:p>
  </w:endnote>
  <w:endnote w:type="continuationSeparator" w:id="0">
    <w:p w:rsidR="00743C00" w:rsidRDefault="0074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43665"/>
      <w:docPartObj>
        <w:docPartGallery w:val="Page Numbers (Bottom of Page)"/>
        <w:docPartUnique/>
      </w:docPartObj>
    </w:sdtPr>
    <w:sdtEndPr>
      <w:rPr>
        <w:rFonts w:ascii="Times New Roman" w:hAnsi="Times New Roman" w:cs="Times New Roman"/>
        <w:sz w:val="28"/>
      </w:rPr>
    </w:sdtEndPr>
    <w:sdtContent>
      <w:p w:rsidR="00EA00E7" w:rsidRPr="00EA00E7" w:rsidRDefault="00EA00E7" w:rsidP="00EA00E7">
        <w:pPr>
          <w:pStyle w:val="a6"/>
          <w:jc w:val="right"/>
          <w:rPr>
            <w:rFonts w:ascii="Times New Roman" w:hAnsi="Times New Roman" w:cs="Times New Roman"/>
            <w:sz w:val="28"/>
          </w:rPr>
        </w:pPr>
        <w:r w:rsidRPr="00EA00E7">
          <w:rPr>
            <w:rFonts w:ascii="Times New Roman" w:hAnsi="Times New Roman" w:cs="Times New Roman"/>
            <w:sz w:val="28"/>
          </w:rPr>
          <w:fldChar w:fldCharType="begin"/>
        </w:r>
        <w:r w:rsidRPr="00EA00E7">
          <w:rPr>
            <w:rFonts w:ascii="Times New Roman" w:hAnsi="Times New Roman" w:cs="Times New Roman"/>
            <w:sz w:val="28"/>
          </w:rPr>
          <w:instrText>PAGE   \* MERGEFORMAT</w:instrText>
        </w:r>
        <w:r w:rsidRPr="00EA00E7">
          <w:rPr>
            <w:rFonts w:ascii="Times New Roman" w:hAnsi="Times New Roman" w:cs="Times New Roman"/>
            <w:sz w:val="28"/>
          </w:rPr>
          <w:fldChar w:fldCharType="separate"/>
        </w:r>
        <w:r w:rsidR="00D27DC0">
          <w:rPr>
            <w:rFonts w:ascii="Times New Roman" w:hAnsi="Times New Roman" w:cs="Times New Roman"/>
            <w:noProof/>
            <w:sz w:val="28"/>
          </w:rPr>
          <w:t>3</w:t>
        </w:r>
        <w:r w:rsidRPr="00EA00E7">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00" w:rsidRDefault="00743C00"/>
  </w:footnote>
  <w:footnote w:type="continuationSeparator" w:id="0">
    <w:p w:rsidR="00743C00" w:rsidRDefault="00743C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8B"/>
    <w:rsid w:val="000D706E"/>
    <w:rsid w:val="00236F3F"/>
    <w:rsid w:val="0057538B"/>
    <w:rsid w:val="00743C00"/>
    <w:rsid w:val="00AF5600"/>
    <w:rsid w:val="00B574F5"/>
    <w:rsid w:val="00B96F57"/>
    <w:rsid w:val="00D27DC0"/>
    <w:rsid w:val="00E54CAA"/>
    <w:rsid w:val="00EA00E7"/>
    <w:rsid w:val="00EC5A97"/>
    <w:rsid w:val="00FB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50E46-78E0-4F96-8256-A4615361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4"/>
      <w:szCs w:val="14"/>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14"/>
      <w:szCs w:val="1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37pt">
    <w:name w:val="Основной текст (3) + 7 pt;Не курсив"/>
    <w:basedOn w:val="3"/>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paragraph" w:customStyle="1" w:styleId="20">
    <w:name w:val="Основной текст (2)"/>
    <w:basedOn w:val="a"/>
    <w:link w:val="2"/>
    <w:pPr>
      <w:shd w:val="clear" w:color="auto" w:fill="FFFFFF"/>
      <w:spacing w:line="134" w:lineRule="exact"/>
      <w:jc w:val="both"/>
    </w:pPr>
    <w:rPr>
      <w:rFonts w:ascii="Times New Roman" w:eastAsia="Times New Roman" w:hAnsi="Times New Roman" w:cs="Times New Roman"/>
      <w:sz w:val="14"/>
      <w:szCs w:val="14"/>
    </w:rPr>
  </w:style>
  <w:style w:type="paragraph" w:customStyle="1" w:styleId="30">
    <w:name w:val="Основной текст (3)"/>
    <w:basedOn w:val="a"/>
    <w:link w:val="3"/>
    <w:pPr>
      <w:shd w:val="clear" w:color="auto" w:fill="FFFFFF"/>
      <w:spacing w:before="60" w:after="300" w:line="0" w:lineRule="atLeast"/>
      <w:jc w:val="right"/>
    </w:pPr>
    <w:rPr>
      <w:rFonts w:ascii="Times New Roman" w:eastAsia="Times New Roman" w:hAnsi="Times New Roman" w:cs="Times New Roman"/>
      <w:i/>
      <w:iCs/>
      <w:sz w:val="15"/>
      <w:szCs w:val="15"/>
    </w:rPr>
  </w:style>
  <w:style w:type="paragraph" w:styleId="a4">
    <w:name w:val="header"/>
    <w:basedOn w:val="a"/>
    <w:link w:val="a5"/>
    <w:uiPriority w:val="99"/>
    <w:unhideWhenUsed/>
    <w:rsid w:val="00EA00E7"/>
    <w:pPr>
      <w:tabs>
        <w:tab w:val="center" w:pos="4677"/>
        <w:tab w:val="right" w:pos="9355"/>
      </w:tabs>
    </w:pPr>
  </w:style>
  <w:style w:type="character" w:customStyle="1" w:styleId="a5">
    <w:name w:val="Верхний колонтитул Знак"/>
    <w:basedOn w:val="a0"/>
    <w:link w:val="a4"/>
    <w:uiPriority w:val="99"/>
    <w:rsid w:val="00EA00E7"/>
    <w:rPr>
      <w:color w:val="000000"/>
    </w:rPr>
  </w:style>
  <w:style w:type="paragraph" w:styleId="a6">
    <w:name w:val="footer"/>
    <w:basedOn w:val="a"/>
    <w:link w:val="a7"/>
    <w:uiPriority w:val="99"/>
    <w:unhideWhenUsed/>
    <w:rsid w:val="00EA00E7"/>
    <w:pPr>
      <w:tabs>
        <w:tab w:val="center" w:pos="4677"/>
        <w:tab w:val="right" w:pos="9355"/>
      </w:tabs>
    </w:pPr>
  </w:style>
  <w:style w:type="character" w:customStyle="1" w:styleId="a7">
    <w:name w:val="Нижний колонтитул Знак"/>
    <w:basedOn w:val="a0"/>
    <w:link w:val="a6"/>
    <w:uiPriority w:val="99"/>
    <w:rsid w:val="00EA00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2</cp:revision>
  <cp:lastPrinted>2015-01-12T14:14:00Z</cp:lastPrinted>
  <dcterms:created xsi:type="dcterms:W3CDTF">2015-01-13T18:03:00Z</dcterms:created>
  <dcterms:modified xsi:type="dcterms:W3CDTF">2015-01-13T18:03:00Z</dcterms:modified>
</cp:coreProperties>
</file>