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7F2" w:rsidRPr="006D57F2" w:rsidRDefault="006D57F2" w:rsidP="006D57F2">
      <w:pPr>
        <w:pStyle w:val="20"/>
        <w:shd w:val="clear" w:color="auto" w:fill="auto"/>
        <w:spacing w:before="0" w:line="276" w:lineRule="auto"/>
        <w:ind w:firstLine="709"/>
        <w:jc w:val="center"/>
        <w:rPr>
          <w:b/>
          <w:bCs/>
          <w:i/>
          <w:color w:val="auto"/>
          <w:sz w:val="28"/>
          <w:szCs w:val="17"/>
        </w:rPr>
      </w:pPr>
      <w:r w:rsidRPr="006D57F2">
        <w:rPr>
          <w:b/>
          <w:bCs/>
          <w:i/>
          <w:color w:val="auto"/>
          <w:sz w:val="28"/>
          <w:szCs w:val="17"/>
        </w:rPr>
        <w:t>Колдин В.Я., Крестовников О.А.</w:t>
      </w:r>
    </w:p>
    <w:p w:rsidR="006D57F2" w:rsidRDefault="006D57F2" w:rsidP="006D57F2">
      <w:pPr>
        <w:pStyle w:val="20"/>
        <w:shd w:val="clear" w:color="auto" w:fill="auto"/>
        <w:spacing w:before="0" w:line="276" w:lineRule="auto"/>
        <w:ind w:firstLine="709"/>
        <w:jc w:val="center"/>
        <w:rPr>
          <w:b/>
          <w:bCs/>
          <w:color w:val="auto"/>
          <w:sz w:val="28"/>
          <w:szCs w:val="17"/>
        </w:rPr>
      </w:pPr>
      <w:r w:rsidRPr="006D57F2">
        <w:rPr>
          <w:b/>
          <w:bCs/>
          <w:color w:val="auto"/>
          <w:sz w:val="28"/>
          <w:szCs w:val="17"/>
        </w:rPr>
        <w:t>Реализация принципов системно-деятельностного подхода</w:t>
      </w:r>
    </w:p>
    <w:p w:rsidR="006D57F2" w:rsidRPr="006D57F2" w:rsidRDefault="006D57F2" w:rsidP="006D57F2">
      <w:pPr>
        <w:pStyle w:val="20"/>
        <w:shd w:val="clear" w:color="auto" w:fill="auto"/>
        <w:spacing w:before="0" w:line="276" w:lineRule="auto"/>
        <w:ind w:firstLine="709"/>
        <w:jc w:val="center"/>
        <w:rPr>
          <w:b/>
          <w:bCs/>
          <w:color w:val="auto"/>
          <w:sz w:val="28"/>
          <w:szCs w:val="17"/>
        </w:rPr>
      </w:pPr>
      <w:r w:rsidRPr="006D57F2">
        <w:rPr>
          <w:b/>
          <w:bCs/>
          <w:color w:val="auto"/>
          <w:sz w:val="28"/>
          <w:szCs w:val="17"/>
        </w:rPr>
        <w:t>в системе криминалистики</w:t>
      </w:r>
    </w:p>
    <w:p w:rsidR="006D57F2" w:rsidRDefault="006D57F2" w:rsidP="006D57F2">
      <w:pPr>
        <w:pStyle w:val="20"/>
        <w:shd w:val="clear" w:color="auto" w:fill="auto"/>
        <w:spacing w:before="0" w:line="276" w:lineRule="auto"/>
        <w:ind w:firstLine="709"/>
        <w:jc w:val="center"/>
        <w:rPr>
          <w:bCs/>
          <w:i/>
          <w:color w:val="auto"/>
          <w:sz w:val="24"/>
          <w:szCs w:val="17"/>
        </w:rPr>
      </w:pPr>
      <w:r w:rsidRPr="006D57F2">
        <w:rPr>
          <w:bCs/>
          <w:i/>
          <w:color w:val="auto"/>
          <w:sz w:val="24"/>
          <w:szCs w:val="17"/>
        </w:rPr>
        <w:t>// Проблемы программирования, организации и информационного обеспечения предварительного следствия. Межвузовский межведомственный</w:t>
      </w:r>
    </w:p>
    <w:p w:rsidR="006D57F2" w:rsidRPr="006D57F2" w:rsidRDefault="006D57F2" w:rsidP="006D57F2">
      <w:pPr>
        <w:pStyle w:val="20"/>
        <w:shd w:val="clear" w:color="auto" w:fill="auto"/>
        <w:spacing w:before="0" w:line="276" w:lineRule="auto"/>
        <w:ind w:firstLine="709"/>
        <w:jc w:val="center"/>
        <w:rPr>
          <w:bCs/>
          <w:i/>
          <w:color w:val="auto"/>
          <w:sz w:val="24"/>
          <w:szCs w:val="17"/>
        </w:rPr>
      </w:pPr>
      <w:r w:rsidRPr="006D57F2">
        <w:rPr>
          <w:bCs/>
          <w:i/>
          <w:color w:val="auto"/>
          <w:sz w:val="24"/>
          <w:szCs w:val="17"/>
        </w:rPr>
        <w:t>сборник научных трудов. Уфа: Изд-во Башк. ун-та, 1989</w:t>
      </w:r>
    </w:p>
    <w:p w:rsidR="000852DC" w:rsidRPr="000852DC" w:rsidRDefault="000852DC" w:rsidP="006D57F2">
      <w:pPr>
        <w:pStyle w:val="20"/>
        <w:shd w:val="clear" w:color="auto" w:fill="auto"/>
        <w:spacing w:before="240" w:line="276" w:lineRule="auto"/>
        <w:ind w:firstLine="709"/>
        <w:rPr>
          <w:color w:val="auto"/>
        </w:rPr>
      </w:pPr>
      <w:r w:rsidRPr="000852DC">
        <w:rPr>
          <w:color w:val="auto"/>
        </w:rPr>
        <w:t xml:space="preserve">С позиции системно-деятельностного подхода рассматриваются традиционные разделы криминалистики - техника, тактика и методика. Предлагается </w:t>
      </w:r>
      <w:r w:rsidRPr="000852DC">
        <w:rPr>
          <w:color w:val="auto"/>
        </w:rPr>
        <w:t>систематизаци</w:t>
      </w:r>
      <w:r w:rsidRPr="000852DC">
        <w:rPr>
          <w:color w:val="auto"/>
        </w:rPr>
        <w:t>ю</w:t>
      </w:r>
      <w:r w:rsidRPr="000852DC">
        <w:rPr>
          <w:color w:val="auto"/>
        </w:rPr>
        <w:t xml:space="preserve"> знаний и рекомендаций в различных разделах криминалистики осуществлят</w:t>
      </w:r>
      <w:r w:rsidRPr="000852DC">
        <w:rPr>
          <w:color w:val="auto"/>
        </w:rPr>
        <w:t>ь</w:t>
      </w:r>
      <w:r w:rsidRPr="000852DC">
        <w:rPr>
          <w:color w:val="auto"/>
        </w:rPr>
        <w:t xml:space="preserve"> не на основе выделения и не в связи с их иерархическим уровнем, а отправляясь от предмета криминалистической деятельности и типа исследуемого информационного канала</w:t>
      </w:r>
      <w:r w:rsidRPr="000852DC">
        <w:rPr>
          <w:color w:val="auto"/>
        </w:rPr>
        <w:t>.</w:t>
      </w:r>
    </w:p>
    <w:p w:rsidR="000852DC" w:rsidRDefault="000852DC" w:rsidP="006D57F2">
      <w:pPr>
        <w:pStyle w:val="20"/>
        <w:shd w:val="clear" w:color="auto" w:fill="auto"/>
        <w:spacing w:before="240" w:line="276" w:lineRule="auto"/>
        <w:ind w:firstLine="709"/>
        <w:rPr>
          <w:color w:val="auto"/>
        </w:rPr>
      </w:pPr>
      <w:r w:rsidRPr="000852DC">
        <w:rPr>
          <w:b/>
          <w:color w:val="auto"/>
        </w:rPr>
        <w:t>Ключевые слова:</w:t>
      </w:r>
      <w:r>
        <w:rPr>
          <w:color w:val="auto"/>
        </w:rPr>
        <w:t xml:space="preserve"> криминалистика, структура науки, техника, тактика, методика, системно-деятельностный подход.</w:t>
      </w:r>
    </w:p>
    <w:p w:rsidR="000852DC" w:rsidRPr="000852DC" w:rsidRDefault="000852DC" w:rsidP="000852DC">
      <w:pPr>
        <w:pStyle w:val="20"/>
        <w:spacing w:before="240" w:line="276" w:lineRule="auto"/>
        <w:ind w:firstLine="709"/>
        <w:rPr>
          <w:color w:val="auto"/>
          <w:lang w:val="en-US"/>
        </w:rPr>
      </w:pPr>
      <w:r w:rsidRPr="000852DC">
        <w:rPr>
          <w:color w:val="auto"/>
          <w:lang w:val="en-US"/>
        </w:rPr>
        <w:t>From a position of system and activity approach traditional sections of criminalistics - equipment, tactics and a technique are considered. It is offered systematization of knowledge and recommendations in various sections of criminalistics to carry out not on the basis of allocation and not in connection with their hierarchical level, and going from a subject of criminalistic activity and like the studied information channel.</w:t>
      </w:r>
    </w:p>
    <w:p w:rsidR="000852DC" w:rsidRPr="000852DC" w:rsidRDefault="000852DC" w:rsidP="000852DC">
      <w:pPr>
        <w:pStyle w:val="20"/>
        <w:shd w:val="clear" w:color="auto" w:fill="auto"/>
        <w:spacing w:before="240" w:line="276" w:lineRule="auto"/>
        <w:ind w:firstLine="709"/>
        <w:rPr>
          <w:color w:val="auto"/>
          <w:lang w:val="en-US"/>
        </w:rPr>
      </w:pPr>
      <w:r w:rsidRPr="000852DC">
        <w:rPr>
          <w:b/>
          <w:color w:val="auto"/>
          <w:lang w:val="en-US"/>
        </w:rPr>
        <w:t>Keywords:</w:t>
      </w:r>
      <w:r w:rsidRPr="000852DC">
        <w:rPr>
          <w:color w:val="auto"/>
          <w:lang w:val="en-US"/>
        </w:rPr>
        <w:t xml:space="preserve"> criminalistics, structure of science, the technician, tactics, a technique, systems - but-activity approach.</w:t>
      </w:r>
    </w:p>
    <w:p w:rsidR="00302D45" w:rsidRPr="006D57F2" w:rsidRDefault="009D532E" w:rsidP="006D57F2">
      <w:pPr>
        <w:pStyle w:val="20"/>
        <w:shd w:val="clear" w:color="auto" w:fill="auto"/>
        <w:spacing w:before="240" w:line="276" w:lineRule="auto"/>
        <w:ind w:firstLine="709"/>
        <w:rPr>
          <w:color w:val="auto"/>
          <w:sz w:val="28"/>
        </w:rPr>
      </w:pPr>
      <w:r w:rsidRPr="006D57F2">
        <w:rPr>
          <w:color w:val="auto"/>
          <w:sz w:val="28"/>
        </w:rPr>
        <w:t>Среди всей совокупности черт, определяющих классическое понимание системы криминалистики, наибольшее значение в современных условиях для повышения эффективности кримина</w:t>
      </w:r>
      <w:r w:rsidRPr="006D57F2">
        <w:rPr>
          <w:color w:val="auto"/>
          <w:sz w:val="28"/>
        </w:rPr>
        <w:t>листических исследований имеет системно-деятельностный подход к анализу ее структуры. Важность данного подхода, как методологической ориентации</w:t>
      </w:r>
      <w:r w:rsidR="00302D45">
        <w:rPr>
          <w:rStyle w:val="af0"/>
          <w:color w:val="auto"/>
          <w:sz w:val="28"/>
        </w:rPr>
        <w:footnoteReference w:id="1"/>
      </w:r>
      <w:r w:rsidR="00302D45" w:rsidRPr="006D57F2">
        <w:rPr>
          <w:color w:val="auto"/>
          <w:sz w:val="28"/>
        </w:rPr>
        <w:t xml:space="preserve"> на системное изучение различных видов деятельности, нельзя умалять как в его научном, так и практическом значении.</w:t>
      </w:r>
    </w:p>
    <w:p w:rsidR="00302D45" w:rsidRPr="006D57F2" w:rsidRDefault="00302D45" w:rsidP="006D57F2">
      <w:pPr>
        <w:pStyle w:val="20"/>
        <w:shd w:val="clear" w:color="auto" w:fill="auto"/>
        <w:spacing w:before="0" w:line="276" w:lineRule="auto"/>
        <w:ind w:firstLine="709"/>
        <w:rPr>
          <w:color w:val="auto"/>
          <w:sz w:val="28"/>
        </w:rPr>
      </w:pPr>
      <w:r w:rsidRPr="006D57F2">
        <w:rPr>
          <w:color w:val="auto"/>
          <w:sz w:val="28"/>
        </w:rPr>
        <w:t>Благодаря его применению возможно осуществить весьма широкий и разносторонний анализ деятельностной сущности ин</w:t>
      </w:r>
      <w:r>
        <w:rPr>
          <w:color w:val="auto"/>
          <w:sz w:val="28"/>
        </w:rPr>
        <w:t>ф</w:t>
      </w:r>
      <w:r w:rsidRPr="006D57F2">
        <w:rPr>
          <w:color w:val="auto"/>
          <w:sz w:val="28"/>
        </w:rPr>
        <w:t>ормационно-познавательного процесса по раскрытию, расследованию и предупреждению преступлений, системы и структуры преступной и криминалистической (оперативно-розыскной, следственной, экспертной, судебной) деятельности, углубить понимание механизма и способа совершения преступления, процесса рефлексивного (взаимосвязь поведения преступника и деятельности по расследованию, осуществляемой на программно-целевом уровне) и прямого (собственно деятельности по расследованию) управления и др.</w:t>
      </w:r>
      <w:r>
        <w:rPr>
          <w:color w:val="auto"/>
          <w:sz w:val="28"/>
        </w:rPr>
        <w:t xml:space="preserve"> </w:t>
      </w:r>
      <w:r w:rsidRPr="006D57F2">
        <w:rPr>
          <w:color w:val="auto"/>
          <w:sz w:val="28"/>
        </w:rPr>
        <w:t xml:space="preserve">Основную особенность данной </w:t>
      </w:r>
      <w:r w:rsidRPr="006D57F2">
        <w:rPr>
          <w:color w:val="auto"/>
          <w:sz w:val="28"/>
        </w:rPr>
        <w:lastRenderedPageBreak/>
        <w:t>методологической ориентации составляет то, что она ориентирует на анализ информационно-познавательного процесса по раскрытию, расследованию и предупреждению преступлений как на диалектические противоречивый процесс субъектно-объектных отношений н на этой основе позволяет осмыслить конкретные типы, виды и формы познавательной деятельности, ее реальных носителей, основные детерминанты и механизмы объективных и субъективных факторов и т.п.</w:t>
      </w:r>
      <w:r w:rsidRPr="006D57F2">
        <w:rPr>
          <w:rStyle w:val="22pt"/>
          <w:color w:val="auto"/>
          <w:spacing w:val="0"/>
          <w:sz w:val="28"/>
          <w:vertAlign w:val="superscript"/>
        </w:rPr>
        <w:footnoteReference w:id="2"/>
      </w:r>
    </w:p>
    <w:p w:rsidR="00302D45" w:rsidRPr="006D57F2" w:rsidRDefault="00302D45" w:rsidP="006D57F2">
      <w:pPr>
        <w:pStyle w:val="20"/>
        <w:shd w:val="clear" w:color="auto" w:fill="auto"/>
        <w:spacing w:before="0" w:line="276" w:lineRule="auto"/>
        <w:ind w:firstLine="709"/>
        <w:rPr>
          <w:color w:val="auto"/>
          <w:sz w:val="28"/>
        </w:rPr>
      </w:pPr>
      <w:r w:rsidRPr="006D57F2">
        <w:rPr>
          <w:color w:val="auto"/>
          <w:sz w:val="28"/>
        </w:rPr>
        <w:t>К сожалению, преобладающее число криминалистических исследований направлено на изучение тех или иных отдельных элементов деятельности. Так, в области тактики системный анализ криминалистической деятельности долгие годы подменялся анализом понятия тактического приема и исследованиями в рамках процессуальных следственных действий. И хотя в этих работах получены важные результаты, можно сказать, что именно односторонность, фрагментарность криминалистических знаний является одной из главных причин, препятствующих эффективности их применения на практике.</w:t>
      </w:r>
    </w:p>
    <w:p w:rsidR="00302D45" w:rsidRPr="006D57F2" w:rsidRDefault="00302D45" w:rsidP="006D57F2">
      <w:pPr>
        <w:pStyle w:val="20"/>
        <w:shd w:val="clear" w:color="auto" w:fill="auto"/>
        <w:spacing w:before="0" w:line="276" w:lineRule="auto"/>
        <w:ind w:firstLine="709"/>
        <w:rPr>
          <w:color w:val="auto"/>
          <w:sz w:val="28"/>
        </w:rPr>
      </w:pPr>
      <w:r w:rsidRPr="006D57F2">
        <w:rPr>
          <w:color w:val="auto"/>
          <w:sz w:val="28"/>
        </w:rPr>
        <w:t>В то же время, как известно, направленность на системно</w:t>
      </w:r>
      <w:r>
        <w:rPr>
          <w:color w:val="auto"/>
          <w:sz w:val="28"/>
        </w:rPr>
        <w:t>-</w:t>
      </w:r>
      <w:r w:rsidRPr="006D57F2">
        <w:rPr>
          <w:color w:val="auto"/>
          <w:sz w:val="28"/>
        </w:rPr>
        <w:t>деятельностный подход имела место в ряде работ по криминалистике</w:t>
      </w:r>
      <w:r w:rsidRPr="006D57F2">
        <w:rPr>
          <w:rStyle w:val="22pt"/>
          <w:color w:val="auto"/>
          <w:spacing w:val="0"/>
          <w:sz w:val="28"/>
          <w:vertAlign w:val="superscript"/>
        </w:rPr>
        <w:footnoteReference w:id="3"/>
      </w:r>
      <w:r w:rsidRPr="006D57F2">
        <w:rPr>
          <w:color w:val="auto"/>
          <w:sz w:val="28"/>
        </w:rPr>
        <w:t xml:space="preserve"> и отражалась в некоторых направлениях исследований, проводившихся в последнее время</w:t>
      </w:r>
      <w:r w:rsidRPr="006D57F2">
        <w:rPr>
          <w:color w:val="auto"/>
          <w:sz w:val="28"/>
          <w:vertAlign w:val="superscript"/>
        </w:rPr>
        <w:footnoteReference w:id="4"/>
      </w:r>
      <w:r w:rsidRPr="006D57F2">
        <w:rPr>
          <w:color w:val="auto"/>
          <w:sz w:val="28"/>
        </w:rPr>
        <w:t>.</w:t>
      </w:r>
    </w:p>
    <w:p w:rsidR="00302D45" w:rsidRPr="006D57F2" w:rsidRDefault="00302D45" w:rsidP="006D57F2">
      <w:pPr>
        <w:pStyle w:val="20"/>
        <w:shd w:val="clear" w:color="auto" w:fill="auto"/>
        <w:spacing w:before="0" w:line="276" w:lineRule="auto"/>
        <w:ind w:firstLine="709"/>
        <w:rPr>
          <w:color w:val="auto"/>
          <w:sz w:val="28"/>
        </w:rPr>
      </w:pPr>
      <w:r w:rsidRPr="006D57F2">
        <w:rPr>
          <w:color w:val="auto"/>
          <w:sz w:val="28"/>
        </w:rPr>
        <w:t xml:space="preserve">Оценивая и частично используя полученные результаты, мы хотим обратить внимание на ряд существенных трудностей, препятствующих, с нашей точки зрения, успешной реализации системно-деятельностного подхода </w:t>
      </w:r>
      <w:r w:rsidRPr="006D57F2">
        <w:rPr>
          <w:rStyle w:val="285pt"/>
          <w:b w:val="0"/>
          <w:color w:val="auto"/>
          <w:sz w:val="28"/>
        </w:rPr>
        <w:t xml:space="preserve">в </w:t>
      </w:r>
      <w:r w:rsidRPr="006D57F2">
        <w:rPr>
          <w:color w:val="auto"/>
          <w:sz w:val="28"/>
        </w:rPr>
        <w:t>криминалистич</w:t>
      </w:r>
      <w:r>
        <w:rPr>
          <w:color w:val="auto"/>
          <w:sz w:val="28"/>
        </w:rPr>
        <w:t>е</w:t>
      </w:r>
      <w:r w:rsidRPr="006D57F2">
        <w:rPr>
          <w:color w:val="auto"/>
          <w:sz w:val="28"/>
        </w:rPr>
        <w:t xml:space="preserve">ских исследованиях. Среди них такие, как наличие в идеологии субъектов познавательной криминалистической деятельности (научной и практической) разного понимания обсуждаемого подхода, разрыв между теоретическими положениями о системности деятельности и конкретными эмпирическими исследованиями, слабая разработанность конкретных методов изучения преступной и криминалистической деятельностей, отсутствие разработанной методологии построения исследования, позволившей бы наиболее </w:t>
      </w:r>
      <w:r w:rsidRPr="006D57F2">
        <w:rPr>
          <w:color w:val="auto"/>
          <w:sz w:val="28"/>
        </w:rPr>
        <w:lastRenderedPageBreak/>
        <w:t>полно реализовывать принципы системно-деятельностного подхода.</w:t>
      </w:r>
    </w:p>
    <w:p w:rsidR="00302D45" w:rsidRPr="006D57F2" w:rsidRDefault="00302D45" w:rsidP="006D57F2">
      <w:pPr>
        <w:pStyle w:val="20"/>
        <w:shd w:val="clear" w:color="auto" w:fill="auto"/>
        <w:spacing w:before="0" w:line="276" w:lineRule="auto"/>
        <w:ind w:firstLine="709"/>
        <w:rPr>
          <w:color w:val="auto"/>
          <w:sz w:val="28"/>
        </w:rPr>
      </w:pPr>
      <w:r w:rsidRPr="006D57F2">
        <w:rPr>
          <w:color w:val="auto"/>
          <w:sz w:val="28"/>
        </w:rPr>
        <w:t>Одним из средств преодоления названных проблем видится разрешение вопроса о месте системно-деятельностного подхода в системе криминалистики.</w:t>
      </w:r>
    </w:p>
    <w:p w:rsidR="00302D45" w:rsidRPr="006D57F2" w:rsidRDefault="00302D45" w:rsidP="006D57F2">
      <w:pPr>
        <w:pStyle w:val="20"/>
        <w:shd w:val="clear" w:color="auto" w:fill="auto"/>
        <w:spacing w:before="0" w:line="276" w:lineRule="auto"/>
        <w:ind w:firstLine="709"/>
        <w:rPr>
          <w:color w:val="auto"/>
          <w:sz w:val="28"/>
        </w:rPr>
      </w:pPr>
      <w:r w:rsidRPr="006D57F2">
        <w:rPr>
          <w:color w:val="auto"/>
          <w:sz w:val="28"/>
        </w:rPr>
        <w:t>Анализ исторических тенденций развития криминалистики и современного ее состояния дает основания считать, что основным объектом криминалистического исследования является человеческая деятельность: с одной стороны поведение преступника (в первую очередь как объект познания), с другой - деятельность криминалиста как объект управления и оптимизации. Являясь интегральным понятием в науке, криминалистическая деятельность пронизывает всю систему криминалистики: общую теорию, технику, тактику и методику расследования отдельных видов преступлений, что и предопределяет использование и отражение системно-деятельностного подхода во всех этих структурных элементах. При этом должен исследоваться «свой» аспект системно-деятельностного подхода.</w:t>
      </w:r>
    </w:p>
    <w:p w:rsidR="00302D45" w:rsidRPr="006D57F2" w:rsidRDefault="00302D45" w:rsidP="006D57F2">
      <w:pPr>
        <w:pStyle w:val="20"/>
        <w:shd w:val="clear" w:color="auto" w:fill="auto"/>
        <w:spacing w:before="0" w:line="276" w:lineRule="auto"/>
        <w:ind w:firstLine="709"/>
        <w:rPr>
          <w:color w:val="auto"/>
          <w:sz w:val="28"/>
        </w:rPr>
      </w:pPr>
      <w:r w:rsidRPr="006D57F2">
        <w:rPr>
          <w:color w:val="auto"/>
          <w:sz w:val="28"/>
        </w:rPr>
        <w:t>В общей теории криминалистики должны рассматриваться понятие, содержание и задачи криминалистической деятельности путем вычленения информационно-познавательного и обслуживающего его организационно-управленческого аспектов из общей структуры деятельности по раскрытию, расследованию и предупреждению преступлений, ее связь с другими видами деятельности этой структуры и в общей структуре правоохранительной и правоприменительной деятельности.</w:t>
      </w:r>
    </w:p>
    <w:p w:rsidR="00302D45" w:rsidRPr="006D57F2" w:rsidRDefault="00302D45" w:rsidP="006D57F2">
      <w:pPr>
        <w:pStyle w:val="20"/>
        <w:shd w:val="clear" w:color="auto" w:fill="auto"/>
        <w:spacing w:before="0" w:line="276" w:lineRule="auto"/>
        <w:ind w:firstLine="709"/>
        <w:rPr>
          <w:color w:val="auto"/>
          <w:sz w:val="28"/>
        </w:rPr>
      </w:pPr>
      <w:r w:rsidRPr="006D57F2">
        <w:rPr>
          <w:color w:val="auto"/>
          <w:sz w:val="28"/>
        </w:rPr>
        <w:t>В разделе криминалистической техники рассматривается деятельность по обнаружению, фиксации, изъятию, хранению и исследованию «овеществленной» криминалистической информации о расследуемом событии, содержащейся в материальных источниках - предметах и их следах, и имеющей форму сигнала - физического процесса той или иной природы: светового, звукового, электрического, биоэлектрического или иного импульса. Соответственно этому основным объектом исследования здесь является канал движения информации, складывающейся в процессе взаимодействия материальных объектов, отражения их свойств и формирования вещественных источников криминалистической информации.</w:t>
      </w:r>
    </w:p>
    <w:p w:rsidR="00302D45" w:rsidRPr="006D57F2" w:rsidRDefault="00302D45" w:rsidP="006D57F2">
      <w:pPr>
        <w:pStyle w:val="20"/>
        <w:shd w:val="clear" w:color="auto" w:fill="auto"/>
        <w:spacing w:before="0" w:line="276" w:lineRule="auto"/>
        <w:ind w:firstLine="709"/>
        <w:rPr>
          <w:color w:val="auto"/>
          <w:sz w:val="28"/>
        </w:rPr>
      </w:pPr>
      <w:r w:rsidRPr="006D57F2">
        <w:rPr>
          <w:color w:val="auto"/>
          <w:sz w:val="28"/>
        </w:rPr>
        <w:t>Теоретические основы криминалистической тактики образуют закономерности поведения лиц, вовлекаемых в процесс раскрытия и расследования преступления, и разрабатываемые на этой основе приемы и методики собирания и исследования уголовно-релевантной информации.</w:t>
      </w:r>
    </w:p>
    <w:p w:rsidR="00302D45" w:rsidRPr="006D57F2" w:rsidRDefault="00302D45" w:rsidP="006D57F2">
      <w:pPr>
        <w:pStyle w:val="20"/>
        <w:shd w:val="clear" w:color="auto" w:fill="auto"/>
        <w:spacing w:before="0" w:line="276" w:lineRule="auto"/>
        <w:ind w:firstLine="709"/>
        <w:rPr>
          <w:color w:val="auto"/>
          <w:sz w:val="28"/>
        </w:rPr>
      </w:pPr>
      <w:r w:rsidRPr="006D57F2">
        <w:rPr>
          <w:color w:val="auto"/>
          <w:sz w:val="28"/>
        </w:rPr>
        <w:t xml:space="preserve">К числу лиц, поведение которых исследуется криминалистической тактикой, относятся, с одной стороны, все субъекты, поведение которых связано </w:t>
      </w:r>
      <w:r w:rsidRPr="006D57F2">
        <w:rPr>
          <w:color w:val="auto"/>
          <w:sz w:val="28"/>
        </w:rPr>
        <w:lastRenderedPageBreak/>
        <w:t>с формированием источников криминалистической информации (подозреваемые, обвиняемые, потерпевшие, свидетели, понятые), а с другой - лица, профессиональная деятельность которых связана с собиранием и исследование</w:t>
      </w:r>
      <w:r>
        <w:rPr>
          <w:color w:val="auto"/>
          <w:sz w:val="28"/>
        </w:rPr>
        <w:t>м</w:t>
      </w:r>
      <w:r w:rsidRPr="006D57F2">
        <w:rPr>
          <w:color w:val="auto"/>
          <w:sz w:val="28"/>
        </w:rPr>
        <w:t xml:space="preserve"> криминалистической информации (следователь</w:t>
      </w:r>
      <w:r>
        <w:rPr>
          <w:color w:val="auto"/>
          <w:sz w:val="28"/>
        </w:rPr>
        <w:t>,</w:t>
      </w:r>
      <w:r w:rsidRPr="006D57F2">
        <w:rPr>
          <w:color w:val="auto"/>
          <w:sz w:val="28"/>
        </w:rPr>
        <w:t xml:space="preserve"> прокурор, специалист, эксперт, работник органа дознания и др.). Поскольку деятельность указанных лиц в информационно-познавательном отношении взаимосвязана, ее нельзя рассматривать изолированно друг от друга («криминальная тактика» и «криминалистическая тактика»). Ибо, закономерности преступной деятельности изучаются в криминалистике не как самоцель, а под углом зрения оптимизации деятельности криминалиста - разработки наиболее эффективных приемов и методик раскрытия и расследования преступления, применение которых не может быть произвольным; оно объективно обусловлено способом и механизмом преступного действия, формирующего те или иные источники криминалистической информации. В силу этого исследование как криминальной, так и криминалистической деятельности должно осуществляться с учетом их тесной информационно-познавательной взаимосвязи в целостной научной системе - специальном разделе криминалистики - криминалистической тактике. Такие исследования осуществляются с использованием общей методологии криминалистики на основе анализа способов и механизмов преступного действия и каналов передачи информации, с учетом ее относимости к предмету расследования, т.е. в конечном счете к предмету доказывания и составу преступления. Вместе с тем закономерности уголовно-релевантной деятельности рассматриваются не только в границах состава преступления, но в более широких пространственно-временных пределах с учетом факторов и условий формирования мотивов и целей преступления, его подготовки, сопутствующих действий и последующей деятельности, поскольку она может содержать информацию о расследуемом событии.</w:t>
      </w:r>
    </w:p>
    <w:p w:rsidR="00302D45" w:rsidRPr="006D57F2" w:rsidRDefault="00302D45" w:rsidP="006D57F2">
      <w:pPr>
        <w:pStyle w:val="20"/>
        <w:shd w:val="clear" w:color="auto" w:fill="auto"/>
        <w:spacing w:before="0" w:line="276" w:lineRule="auto"/>
        <w:ind w:firstLine="709"/>
        <w:rPr>
          <w:color w:val="auto"/>
          <w:sz w:val="28"/>
        </w:rPr>
      </w:pPr>
      <w:r w:rsidRPr="006D57F2">
        <w:rPr>
          <w:color w:val="auto"/>
          <w:sz w:val="28"/>
        </w:rPr>
        <w:t>Пределы криминалистического исследования в тактике не могут быть определены формально, без учета информационной связи тех или иных действий, поступков, фактов с расследуемым событием, относимости к делу «следов» и «отпечатков» последнего. Функции криминалистической информации обусловлены ее назначением: а) обеспечить принятие процессуальных решений на основе судебных доказательств, б) восстановить фактическую структуру расследуемого события, к которому должны быть применены нормы материального уголовного права. В этом качестве криминалистическое исследование выступает как предпосылка и необходимое условие правоприменительной деятельности.</w:t>
      </w:r>
    </w:p>
    <w:p w:rsidR="00302D45" w:rsidRPr="006D57F2" w:rsidRDefault="00302D45" w:rsidP="006D57F2">
      <w:pPr>
        <w:pStyle w:val="20"/>
        <w:shd w:val="clear" w:color="auto" w:fill="auto"/>
        <w:spacing w:before="0" w:line="276" w:lineRule="auto"/>
        <w:ind w:firstLine="709"/>
        <w:rPr>
          <w:color w:val="auto"/>
          <w:sz w:val="28"/>
        </w:rPr>
      </w:pPr>
      <w:r w:rsidRPr="006D57F2">
        <w:rPr>
          <w:color w:val="auto"/>
          <w:sz w:val="28"/>
        </w:rPr>
        <w:t>Поэтому в разделе криминалистической тактики должна рассматри</w:t>
      </w:r>
      <w:r w:rsidRPr="006D57F2">
        <w:rPr>
          <w:color w:val="auto"/>
          <w:sz w:val="28"/>
        </w:rPr>
        <w:lastRenderedPageBreak/>
        <w:t>ваться общая управленческая структура криминалистической (информационно-познавательной) деятельности.</w:t>
      </w:r>
    </w:p>
    <w:p w:rsidR="00302D45" w:rsidRPr="006D57F2" w:rsidRDefault="00302D45" w:rsidP="006D57F2">
      <w:pPr>
        <w:pStyle w:val="20"/>
        <w:shd w:val="clear" w:color="auto" w:fill="auto"/>
        <w:spacing w:before="0" w:line="276" w:lineRule="auto"/>
        <w:ind w:firstLine="709"/>
        <w:rPr>
          <w:color w:val="auto"/>
          <w:sz w:val="28"/>
        </w:rPr>
      </w:pPr>
      <w:r w:rsidRPr="006D57F2">
        <w:rPr>
          <w:color w:val="auto"/>
          <w:sz w:val="28"/>
        </w:rPr>
        <w:t>Если криминалистическая техника занимается исследованием движения информации, формирующейся в результате взаимодействия материальных тел, криминалистическая тактика исследует движение информации в составе человеческой деятельности (преступника и криминалиста). При этом механизмы материальных взаимодействий, входящие в структуру деятельности (например, действия с предметами, использование технических средств, приборов, и т. д), образуют подсистему этой деятельности.</w:t>
      </w:r>
    </w:p>
    <w:p w:rsidR="008D71B4" w:rsidRPr="006D57F2" w:rsidRDefault="00302D45" w:rsidP="006D57F2">
      <w:pPr>
        <w:pStyle w:val="20"/>
        <w:shd w:val="clear" w:color="auto" w:fill="auto"/>
        <w:spacing w:before="0" w:line="276" w:lineRule="auto"/>
        <w:ind w:firstLine="709"/>
        <w:rPr>
          <w:color w:val="auto"/>
          <w:sz w:val="28"/>
        </w:rPr>
      </w:pPr>
      <w:r w:rsidRPr="006D57F2">
        <w:rPr>
          <w:color w:val="auto"/>
          <w:sz w:val="28"/>
        </w:rPr>
        <w:t>В этой связи нельзя признать правильным сведение криминалистической тактики к тактике отдельных следственных действий или к системе тактических приемов, применяемых в расследовании, во-первых, потому, что, учитывая лишь одну сторону информационно-познавательной структуры расследования - деятельность следователя</w:t>
      </w:r>
      <w:r w:rsidRPr="006D57F2">
        <w:rPr>
          <w:color w:val="auto"/>
          <w:sz w:val="28"/>
          <w:vertAlign w:val="superscript"/>
        </w:rPr>
        <w:footnoteReference w:id="5"/>
      </w:r>
      <w:r w:rsidRPr="006D57F2">
        <w:rPr>
          <w:color w:val="auto"/>
          <w:sz w:val="28"/>
        </w:rPr>
        <w:t>,</w:t>
      </w:r>
      <w:r w:rsidR="009D532E" w:rsidRPr="006D57F2">
        <w:rPr>
          <w:color w:val="auto"/>
          <w:sz w:val="28"/>
        </w:rPr>
        <w:t xml:space="preserve"> мы оставляем в стороне объективные процессы и закономерности, на изучение которых направлена эта деятельность и которые обуславливают саму систему тактических приемов следователя: поведение преступника, способы его действия при с</w:t>
      </w:r>
      <w:r w:rsidR="009D532E" w:rsidRPr="006D57F2">
        <w:rPr>
          <w:color w:val="auto"/>
          <w:sz w:val="28"/>
        </w:rPr>
        <w:t xml:space="preserve">овершении преступления, взаимодействия с другими участниками преступления, меры по раскрытию преступления и </w:t>
      </w:r>
      <w:r w:rsidR="006D57F2" w:rsidRPr="006D57F2">
        <w:rPr>
          <w:color w:val="auto"/>
          <w:sz w:val="28"/>
        </w:rPr>
        <w:t>т.п.</w:t>
      </w:r>
      <w:r w:rsidR="009D532E" w:rsidRPr="006D57F2">
        <w:rPr>
          <w:color w:val="auto"/>
          <w:sz w:val="28"/>
        </w:rPr>
        <w:t xml:space="preserve">; во-вторых, следует подчеркнуть, что в рамках отдельных процессуальных действий вообще невозможно дать </w:t>
      </w:r>
      <w:r w:rsidR="0052186F">
        <w:rPr>
          <w:color w:val="auto"/>
          <w:sz w:val="28"/>
        </w:rPr>
        <w:t>п</w:t>
      </w:r>
      <w:r w:rsidR="009D532E" w:rsidRPr="006D57F2">
        <w:rPr>
          <w:color w:val="auto"/>
          <w:sz w:val="28"/>
        </w:rPr>
        <w:t>олный анализ структуры криминалистичес</w:t>
      </w:r>
      <w:r w:rsidR="009D532E" w:rsidRPr="006D57F2">
        <w:rPr>
          <w:color w:val="auto"/>
          <w:sz w:val="28"/>
        </w:rPr>
        <w:t>кой деятельности (ее связи с оперативно-розыскной деятельностью, структуры криминалистических операций и тактических комбинаций). Такой анализ предполагает как выделение элементарных приемов деятельности (тактических приемов), так и сложных подсистем и сис</w:t>
      </w:r>
      <w:r w:rsidR="009D532E" w:rsidRPr="006D57F2">
        <w:rPr>
          <w:color w:val="auto"/>
          <w:sz w:val="28"/>
        </w:rPr>
        <w:t>тем деятельности, направленных на решение промежуточных и конечных задач расследования.</w:t>
      </w:r>
    </w:p>
    <w:p w:rsidR="008D71B4" w:rsidRPr="006D57F2" w:rsidRDefault="009D532E" w:rsidP="006D57F2">
      <w:pPr>
        <w:pStyle w:val="20"/>
        <w:shd w:val="clear" w:color="auto" w:fill="auto"/>
        <w:spacing w:before="0" w:line="276" w:lineRule="auto"/>
        <w:ind w:firstLine="709"/>
        <w:rPr>
          <w:color w:val="auto"/>
          <w:sz w:val="28"/>
        </w:rPr>
      </w:pPr>
      <w:r w:rsidRPr="006D57F2">
        <w:rPr>
          <w:color w:val="auto"/>
          <w:sz w:val="28"/>
        </w:rPr>
        <w:t xml:space="preserve">В составе криминалистической методики, которая традиционно и обоснованно рассматривается как частная методика </w:t>
      </w:r>
      <w:r w:rsidR="006D57F2" w:rsidRPr="006D57F2">
        <w:rPr>
          <w:color w:val="auto"/>
          <w:sz w:val="28"/>
        </w:rPr>
        <w:t>-</w:t>
      </w:r>
      <w:r w:rsidRPr="006D57F2">
        <w:rPr>
          <w:color w:val="auto"/>
          <w:sz w:val="28"/>
        </w:rPr>
        <w:t xml:space="preserve"> особенная часть криминалистики, освещается деятельность </w:t>
      </w:r>
      <w:r w:rsidRPr="006D57F2">
        <w:rPr>
          <w:color w:val="auto"/>
          <w:sz w:val="28"/>
        </w:rPr>
        <w:t>по расследованию отдельных видов преступлений. Здесь осуществляется синтез технических и тактических аспектов исследования криминалистической информации. Это означает, что при рассмотрении целостной структуры расследования отдельного преступления прини</w:t>
      </w:r>
      <w:r w:rsidRPr="006D57F2">
        <w:rPr>
          <w:color w:val="auto"/>
          <w:sz w:val="28"/>
        </w:rPr>
        <w:lastRenderedPageBreak/>
        <w:t>мают</w:t>
      </w:r>
      <w:r w:rsidRPr="006D57F2">
        <w:rPr>
          <w:color w:val="auto"/>
          <w:sz w:val="28"/>
        </w:rPr>
        <w:t>ся во внимание и используются научные рекомендации и требования криминалистической техники и тактики. Вместе с тем, частная методика конкретизирует положения названных разделов применительно к условиям расследования преступлений, совершенных определенным с</w:t>
      </w:r>
      <w:r w:rsidRPr="006D57F2">
        <w:rPr>
          <w:color w:val="auto"/>
          <w:sz w:val="28"/>
        </w:rPr>
        <w:t xml:space="preserve">пособом, исходя из конкретных следственных ситуаций. Сами же следственные ситуации различаются по объему и характеру информации о расследуемом событии, а именно: исходная информация </w:t>
      </w:r>
      <w:r w:rsidR="006D57F2" w:rsidRPr="006D57F2">
        <w:rPr>
          <w:color w:val="auto"/>
          <w:sz w:val="28"/>
        </w:rPr>
        <w:t>-</w:t>
      </w:r>
      <w:r w:rsidRPr="006D57F2">
        <w:rPr>
          <w:color w:val="auto"/>
          <w:sz w:val="28"/>
        </w:rPr>
        <w:t xml:space="preserve"> первоначальные следственные действия </w:t>
      </w:r>
      <w:r w:rsidR="006D57F2" w:rsidRPr="006D57F2">
        <w:rPr>
          <w:color w:val="auto"/>
          <w:sz w:val="28"/>
        </w:rPr>
        <w:t>-</w:t>
      </w:r>
      <w:r w:rsidRPr="006D57F2">
        <w:rPr>
          <w:color w:val="auto"/>
          <w:sz w:val="28"/>
        </w:rPr>
        <w:t xml:space="preserve"> базисная информация </w:t>
      </w:r>
      <w:r w:rsidR="006D57F2" w:rsidRPr="006D57F2">
        <w:rPr>
          <w:color w:val="auto"/>
          <w:sz w:val="28"/>
        </w:rPr>
        <w:t>-</w:t>
      </w:r>
      <w:r w:rsidRPr="006D57F2">
        <w:rPr>
          <w:color w:val="auto"/>
          <w:sz w:val="28"/>
        </w:rPr>
        <w:t xml:space="preserve"> вероятностн</w:t>
      </w:r>
      <w:r w:rsidRPr="006D57F2">
        <w:rPr>
          <w:color w:val="auto"/>
          <w:sz w:val="28"/>
        </w:rPr>
        <w:t xml:space="preserve">ая модель расследуемого события </w:t>
      </w:r>
      <w:r w:rsidR="006D57F2" w:rsidRPr="006D57F2">
        <w:rPr>
          <w:color w:val="auto"/>
          <w:sz w:val="28"/>
        </w:rPr>
        <w:t>-</w:t>
      </w:r>
      <w:r w:rsidRPr="006D57F2">
        <w:rPr>
          <w:color w:val="auto"/>
          <w:sz w:val="28"/>
        </w:rPr>
        <w:t xml:space="preserve"> модельная информация </w:t>
      </w:r>
      <w:r w:rsidR="006D57F2" w:rsidRPr="006D57F2">
        <w:rPr>
          <w:color w:val="auto"/>
          <w:sz w:val="28"/>
        </w:rPr>
        <w:t>-</w:t>
      </w:r>
      <w:r w:rsidRPr="006D57F2">
        <w:rPr>
          <w:color w:val="auto"/>
          <w:sz w:val="28"/>
        </w:rPr>
        <w:t xml:space="preserve"> фактический состав расследуемого события.</w:t>
      </w:r>
    </w:p>
    <w:p w:rsidR="008D71B4" w:rsidRPr="006D57F2" w:rsidRDefault="009D532E" w:rsidP="006D57F2">
      <w:pPr>
        <w:pStyle w:val="20"/>
        <w:shd w:val="clear" w:color="auto" w:fill="auto"/>
        <w:spacing w:before="0" w:line="276" w:lineRule="auto"/>
        <w:ind w:firstLine="709"/>
        <w:rPr>
          <w:color w:val="auto"/>
          <w:sz w:val="28"/>
        </w:rPr>
      </w:pPr>
      <w:r w:rsidRPr="006D57F2">
        <w:rPr>
          <w:color w:val="auto"/>
          <w:sz w:val="28"/>
        </w:rPr>
        <w:t>Реализация принципов системно-деятельностного подхода в системе криминалистики показывает необоснованность ее рассмотрения в качестве системы уровней кримина</w:t>
      </w:r>
      <w:r w:rsidRPr="006D57F2">
        <w:rPr>
          <w:color w:val="auto"/>
          <w:sz w:val="28"/>
        </w:rPr>
        <w:t>листической деятельности и в соответствии с этими представлениями рассмотрение высшего («стратегического</w:t>
      </w:r>
      <w:r w:rsidR="0052186F">
        <w:rPr>
          <w:color w:val="auto"/>
          <w:sz w:val="28"/>
        </w:rPr>
        <w:t>»</w:t>
      </w:r>
      <w:r w:rsidRPr="006D57F2">
        <w:rPr>
          <w:color w:val="auto"/>
          <w:sz w:val="28"/>
        </w:rPr>
        <w:t xml:space="preserve">) уровня криминалистической деятельности в методике, промежуточного («тактического») </w:t>
      </w:r>
      <w:r w:rsidR="006D57F2" w:rsidRPr="006D57F2">
        <w:rPr>
          <w:color w:val="auto"/>
          <w:sz w:val="28"/>
        </w:rPr>
        <w:t>-</w:t>
      </w:r>
      <w:r w:rsidRPr="006D57F2">
        <w:rPr>
          <w:color w:val="auto"/>
          <w:sz w:val="28"/>
        </w:rPr>
        <w:t xml:space="preserve"> в следственной тактике, сводимой к тактике отдельных следственны</w:t>
      </w:r>
      <w:r w:rsidRPr="006D57F2">
        <w:rPr>
          <w:color w:val="auto"/>
          <w:sz w:val="28"/>
        </w:rPr>
        <w:t xml:space="preserve">х действий, а низшего («технического») уровня </w:t>
      </w:r>
      <w:r w:rsidR="006D57F2" w:rsidRPr="006D57F2">
        <w:rPr>
          <w:color w:val="auto"/>
          <w:sz w:val="28"/>
        </w:rPr>
        <w:t>-</w:t>
      </w:r>
      <w:r w:rsidRPr="006D57F2">
        <w:rPr>
          <w:color w:val="auto"/>
          <w:sz w:val="28"/>
        </w:rPr>
        <w:t xml:space="preserve"> в криминалистической технике, содержание которой определяется манипуляциями с отдельными предметами и инструментами.</w:t>
      </w:r>
    </w:p>
    <w:p w:rsidR="008D71B4" w:rsidRPr="006D57F2" w:rsidRDefault="009D532E" w:rsidP="006D57F2">
      <w:pPr>
        <w:pStyle w:val="20"/>
        <w:shd w:val="clear" w:color="auto" w:fill="auto"/>
        <w:spacing w:before="0" w:line="276" w:lineRule="auto"/>
        <w:ind w:firstLine="709"/>
        <w:rPr>
          <w:color w:val="auto"/>
          <w:sz w:val="28"/>
        </w:rPr>
      </w:pPr>
      <w:r w:rsidRPr="006D57F2">
        <w:rPr>
          <w:color w:val="auto"/>
          <w:sz w:val="28"/>
        </w:rPr>
        <w:t>Уровни криминалистической деятельности могут быть сопоставлены с уровнями разрешаемых в про</w:t>
      </w:r>
      <w:r w:rsidRPr="006D57F2">
        <w:rPr>
          <w:color w:val="auto"/>
          <w:sz w:val="28"/>
        </w:rPr>
        <w:t>цессе этой деятельности криминалистических задач (конечные, промежуточные, исходные) или иерархией систем самой криминалистической деятельности (информационно-познавательные, управленческие, операционально-технические). Отправляясь от этих аксиом системнод</w:t>
      </w:r>
      <w:r w:rsidRPr="006D57F2">
        <w:rPr>
          <w:color w:val="auto"/>
          <w:sz w:val="28"/>
        </w:rPr>
        <w:t xml:space="preserve">еятельностного подхода, следует указать на то, что деятельность следователя (специалиста, эксперта и </w:t>
      </w:r>
      <w:r w:rsidR="006D57F2" w:rsidRPr="006D57F2">
        <w:rPr>
          <w:color w:val="auto"/>
          <w:sz w:val="28"/>
        </w:rPr>
        <w:t>т.д.</w:t>
      </w:r>
      <w:r w:rsidRPr="006D57F2">
        <w:rPr>
          <w:color w:val="auto"/>
          <w:sz w:val="28"/>
        </w:rPr>
        <w:t>) может осуществляться на любом иерархическом уровне. Так, при производстве почерковедческого исследования анонимного клеветнического письма (экспертн</w:t>
      </w:r>
      <w:r w:rsidRPr="006D57F2">
        <w:rPr>
          <w:color w:val="auto"/>
          <w:sz w:val="28"/>
        </w:rPr>
        <w:t>ая деятельность, рассматриваемая в разделе криминалистической техники) могут быть получены данные о предмете доказывания: субъекте, объекте, мотиве, способе действия</w:t>
      </w:r>
      <w:r w:rsidRPr="006D57F2">
        <w:rPr>
          <w:color w:val="auto"/>
          <w:sz w:val="28"/>
        </w:rPr>
        <w:t xml:space="preserve">, орудии </w:t>
      </w:r>
      <w:r w:rsidR="006D57F2" w:rsidRPr="006D57F2">
        <w:rPr>
          <w:color w:val="auto"/>
          <w:sz w:val="28"/>
        </w:rPr>
        <w:t>-</w:t>
      </w:r>
      <w:r w:rsidRPr="006D57F2">
        <w:rPr>
          <w:color w:val="auto"/>
          <w:sz w:val="28"/>
        </w:rPr>
        <w:t xml:space="preserve"> информация, необходимая для разрешения конечных задач расследования (</w:t>
      </w:r>
      <w:r w:rsidR="006D57F2" w:rsidRPr="006D57F2">
        <w:rPr>
          <w:color w:val="auto"/>
          <w:sz w:val="28"/>
        </w:rPr>
        <w:t>т.е.</w:t>
      </w:r>
      <w:r w:rsidRPr="006D57F2">
        <w:rPr>
          <w:color w:val="auto"/>
          <w:sz w:val="28"/>
        </w:rPr>
        <w:t xml:space="preserve"> реал</w:t>
      </w:r>
      <w:r w:rsidRPr="006D57F2">
        <w:rPr>
          <w:color w:val="auto"/>
          <w:sz w:val="28"/>
        </w:rPr>
        <w:t xml:space="preserve">изация «стратегического» уровня). С другой стороны, в частной методике расследования дел о клевете рассматриваются методика и техника обнаружения, изъятия и осмотра документов, подготовка материалов для сравнительного исследования, назначение, проведение, </w:t>
      </w:r>
      <w:r w:rsidRPr="006D57F2">
        <w:rPr>
          <w:color w:val="auto"/>
          <w:sz w:val="28"/>
        </w:rPr>
        <w:t xml:space="preserve">оценка отдельных видов экспертиз, </w:t>
      </w:r>
      <w:r w:rsidR="006D57F2" w:rsidRPr="006D57F2">
        <w:rPr>
          <w:color w:val="auto"/>
          <w:sz w:val="28"/>
        </w:rPr>
        <w:t>т.е.</w:t>
      </w:r>
      <w:r w:rsidRPr="006D57F2">
        <w:rPr>
          <w:color w:val="auto"/>
          <w:sz w:val="28"/>
        </w:rPr>
        <w:t xml:space="preserve"> решаются задачи операционально-технического уровня.</w:t>
      </w:r>
    </w:p>
    <w:p w:rsidR="008D71B4" w:rsidRPr="006D57F2" w:rsidRDefault="009D532E" w:rsidP="006D57F2">
      <w:pPr>
        <w:pStyle w:val="20"/>
        <w:shd w:val="clear" w:color="auto" w:fill="auto"/>
        <w:spacing w:before="0" w:line="276" w:lineRule="auto"/>
        <w:ind w:firstLine="709"/>
        <w:rPr>
          <w:color w:val="auto"/>
          <w:sz w:val="28"/>
        </w:rPr>
      </w:pPr>
      <w:r w:rsidRPr="006D57F2">
        <w:rPr>
          <w:color w:val="auto"/>
          <w:sz w:val="28"/>
        </w:rPr>
        <w:t xml:space="preserve">Из сказанного видно, что систематизация знаний и рекомендаций в различных разделах криминалистики осуществляется не на основе выделения и не в связи с их </w:t>
      </w:r>
      <w:r w:rsidRPr="006D57F2">
        <w:rPr>
          <w:color w:val="auto"/>
          <w:sz w:val="28"/>
        </w:rPr>
        <w:t>иерархическим уровнем, а отправляясь от предмета криминалистической деятельности и типа исследуемого информационного канала.</w:t>
      </w:r>
    </w:p>
    <w:sectPr w:rsidR="008D71B4" w:rsidRPr="006D57F2" w:rsidSect="00510649">
      <w:footerReference w:type="default" r:id="rId6"/>
      <w:pgSz w:w="11907" w:h="16839" w:code="9"/>
      <w:pgMar w:top="1134" w:right="850" w:bottom="1134" w:left="1701" w:header="0" w:footer="45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32E" w:rsidRDefault="009D532E">
      <w:r>
        <w:separator/>
      </w:r>
    </w:p>
  </w:endnote>
  <w:endnote w:type="continuationSeparator" w:id="0">
    <w:p w:rsidR="009D532E" w:rsidRDefault="009D5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115852"/>
      <w:docPartObj>
        <w:docPartGallery w:val="Page Numbers (Bottom of Page)"/>
        <w:docPartUnique/>
      </w:docPartObj>
    </w:sdtPr>
    <w:sdtEndPr>
      <w:rPr>
        <w:rFonts w:ascii="Times New Roman" w:hAnsi="Times New Roman" w:cs="Times New Roman"/>
        <w:sz w:val="28"/>
      </w:rPr>
    </w:sdtEndPr>
    <w:sdtContent>
      <w:p w:rsidR="00510649" w:rsidRPr="0099018A" w:rsidRDefault="00510649" w:rsidP="00510649">
        <w:pPr>
          <w:pStyle w:val="a9"/>
          <w:jc w:val="right"/>
          <w:rPr>
            <w:rFonts w:ascii="Times New Roman" w:hAnsi="Times New Roman" w:cs="Times New Roman"/>
            <w:sz w:val="28"/>
          </w:rPr>
        </w:pPr>
        <w:r w:rsidRPr="0099018A">
          <w:rPr>
            <w:rFonts w:ascii="Times New Roman" w:hAnsi="Times New Roman" w:cs="Times New Roman"/>
            <w:sz w:val="28"/>
          </w:rPr>
          <w:fldChar w:fldCharType="begin"/>
        </w:r>
        <w:r w:rsidRPr="0099018A">
          <w:rPr>
            <w:rFonts w:ascii="Times New Roman" w:hAnsi="Times New Roman" w:cs="Times New Roman"/>
            <w:sz w:val="28"/>
          </w:rPr>
          <w:instrText>PAGE   \* MERGEFORMAT</w:instrText>
        </w:r>
        <w:r w:rsidRPr="0099018A">
          <w:rPr>
            <w:rFonts w:ascii="Times New Roman" w:hAnsi="Times New Roman" w:cs="Times New Roman"/>
            <w:sz w:val="28"/>
          </w:rPr>
          <w:fldChar w:fldCharType="separate"/>
        </w:r>
        <w:r w:rsidR="0099018A">
          <w:rPr>
            <w:rFonts w:ascii="Times New Roman" w:hAnsi="Times New Roman" w:cs="Times New Roman"/>
            <w:noProof/>
            <w:sz w:val="28"/>
          </w:rPr>
          <w:t>6</w:t>
        </w:r>
        <w:r w:rsidRPr="0099018A">
          <w:rPr>
            <w:rFonts w:ascii="Times New Roman" w:hAnsi="Times New Roman" w:cs="Times New Roman"/>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32E" w:rsidRDefault="009D532E">
      <w:r>
        <w:separator/>
      </w:r>
    </w:p>
  </w:footnote>
  <w:footnote w:type="continuationSeparator" w:id="0">
    <w:p w:rsidR="009D532E" w:rsidRDefault="009D532E">
      <w:r>
        <w:continuationSeparator/>
      </w:r>
    </w:p>
  </w:footnote>
  <w:footnote w:id="1">
    <w:p w:rsidR="00302D45" w:rsidRPr="00302D45" w:rsidRDefault="00302D45" w:rsidP="00302D45">
      <w:pPr>
        <w:pStyle w:val="ad"/>
        <w:ind w:firstLine="709"/>
        <w:jc w:val="both"/>
        <w:rPr>
          <w:rFonts w:ascii="Times New Roman" w:hAnsi="Times New Roman" w:cs="Times New Roman"/>
          <w:sz w:val="24"/>
          <w:szCs w:val="24"/>
        </w:rPr>
      </w:pPr>
      <w:r w:rsidRPr="00302D45">
        <w:rPr>
          <w:rStyle w:val="af0"/>
          <w:rFonts w:ascii="Times New Roman" w:hAnsi="Times New Roman" w:cs="Times New Roman"/>
          <w:sz w:val="24"/>
          <w:szCs w:val="24"/>
        </w:rPr>
        <w:footnoteRef/>
      </w:r>
      <w:r w:rsidRPr="00302D45">
        <w:rPr>
          <w:rFonts w:ascii="Times New Roman" w:hAnsi="Times New Roman" w:cs="Times New Roman"/>
          <w:sz w:val="24"/>
          <w:szCs w:val="24"/>
        </w:rPr>
        <w:t xml:space="preserve"> </w:t>
      </w:r>
      <w:r w:rsidRPr="00302D45">
        <w:rPr>
          <w:rFonts w:ascii="Times New Roman" w:hAnsi="Times New Roman" w:cs="Times New Roman"/>
          <w:color w:val="auto"/>
          <w:sz w:val="24"/>
          <w:szCs w:val="24"/>
        </w:rPr>
        <w:t xml:space="preserve">Акцент на методологический аспект понятия «подход» сделан Юдиным Э.Г. См.: </w:t>
      </w:r>
      <w:r w:rsidRPr="00302D45">
        <w:rPr>
          <w:rStyle w:val="2pt"/>
          <w:rFonts w:eastAsia="Arial Unicode MS"/>
          <w:b w:val="0"/>
          <w:color w:val="auto"/>
          <w:spacing w:val="60"/>
          <w:sz w:val="24"/>
          <w:szCs w:val="24"/>
        </w:rPr>
        <w:t>Юдин</w:t>
      </w:r>
      <w:r w:rsidRPr="00302D45">
        <w:rPr>
          <w:rFonts w:ascii="Times New Roman" w:hAnsi="Times New Roman" w:cs="Times New Roman"/>
          <w:color w:val="auto"/>
          <w:sz w:val="24"/>
          <w:szCs w:val="24"/>
        </w:rPr>
        <w:t xml:space="preserve"> Э.Г. Системный подход и принцип деятельности: Методологические проблемы современной науки. М.: Наука, 1978, С. 46-47.</w:t>
      </w:r>
    </w:p>
  </w:footnote>
  <w:footnote w:id="2">
    <w:p w:rsidR="00302D45" w:rsidRPr="000852DC" w:rsidRDefault="00302D45" w:rsidP="000852DC">
      <w:pPr>
        <w:pStyle w:val="a5"/>
        <w:shd w:val="clear" w:color="auto" w:fill="auto"/>
        <w:tabs>
          <w:tab w:val="left" w:pos="470"/>
        </w:tabs>
        <w:spacing w:line="240" w:lineRule="auto"/>
        <w:ind w:firstLine="709"/>
        <w:rPr>
          <w:b w:val="0"/>
          <w:color w:val="auto"/>
          <w:sz w:val="24"/>
        </w:rPr>
      </w:pPr>
      <w:r w:rsidRPr="000852DC">
        <w:rPr>
          <w:b w:val="0"/>
          <w:color w:val="auto"/>
          <w:sz w:val="24"/>
          <w:vertAlign w:val="superscript"/>
        </w:rPr>
        <w:footnoteRef/>
      </w:r>
      <w:r w:rsidR="0099018A">
        <w:rPr>
          <w:b w:val="0"/>
          <w:color w:val="auto"/>
          <w:sz w:val="24"/>
        </w:rPr>
        <w:t xml:space="preserve"> </w:t>
      </w:r>
      <w:r w:rsidRPr="000852DC">
        <w:rPr>
          <w:b w:val="0"/>
          <w:color w:val="auto"/>
          <w:sz w:val="24"/>
        </w:rPr>
        <w:t>См.: Философские проблемы деятельности (материалы «Круглого стола»)</w:t>
      </w:r>
      <w:r>
        <w:rPr>
          <w:b w:val="0"/>
          <w:color w:val="auto"/>
          <w:sz w:val="24"/>
        </w:rPr>
        <w:t xml:space="preserve"> </w:t>
      </w:r>
      <w:r w:rsidRPr="000852DC">
        <w:rPr>
          <w:b w:val="0"/>
          <w:color w:val="auto"/>
          <w:sz w:val="24"/>
        </w:rPr>
        <w:t>//</w:t>
      </w:r>
      <w:r>
        <w:rPr>
          <w:b w:val="0"/>
          <w:color w:val="auto"/>
          <w:sz w:val="24"/>
        </w:rPr>
        <w:t xml:space="preserve"> </w:t>
      </w:r>
      <w:r w:rsidRPr="000852DC">
        <w:rPr>
          <w:b w:val="0"/>
          <w:color w:val="auto"/>
          <w:sz w:val="24"/>
        </w:rPr>
        <w:t>Вопросы философии</w:t>
      </w:r>
      <w:r>
        <w:rPr>
          <w:b w:val="0"/>
          <w:color w:val="auto"/>
          <w:sz w:val="24"/>
        </w:rPr>
        <w:t>.</w:t>
      </w:r>
      <w:r w:rsidRPr="000852DC">
        <w:rPr>
          <w:b w:val="0"/>
          <w:color w:val="auto"/>
          <w:sz w:val="24"/>
        </w:rPr>
        <w:t xml:space="preserve"> 1985</w:t>
      </w:r>
      <w:r>
        <w:rPr>
          <w:b w:val="0"/>
          <w:color w:val="auto"/>
          <w:sz w:val="24"/>
        </w:rPr>
        <w:t>.</w:t>
      </w:r>
      <w:r w:rsidRPr="000852DC">
        <w:rPr>
          <w:b w:val="0"/>
          <w:color w:val="auto"/>
          <w:sz w:val="24"/>
        </w:rPr>
        <w:t xml:space="preserve"> № 3</w:t>
      </w:r>
      <w:r>
        <w:rPr>
          <w:b w:val="0"/>
          <w:color w:val="auto"/>
          <w:sz w:val="24"/>
        </w:rPr>
        <w:t>.</w:t>
      </w:r>
      <w:r w:rsidRPr="000852DC">
        <w:rPr>
          <w:b w:val="0"/>
          <w:color w:val="auto"/>
          <w:sz w:val="24"/>
        </w:rPr>
        <w:t xml:space="preserve"> </w:t>
      </w:r>
      <w:r>
        <w:rPr>
          <w:b w:val="0"/>
          <w:color w:val="auto"/>
          <w:sz w:val="24"/>
        </w:rPr>
        <w:t>С</w:t>
      </w:r>
      <w:r w:rsidRPr="000852DC">
        <w:rPr>
          <w:b w:val="0"/>
          <w:color w:val="auto"/>
          <w:sz w:val="24"/>
        </w:rPr>
        <w:t>. 38.</w:t>
      </w:r>
    </w:p>
  </w:footnote>
  <w:footnote w:id="3">
    <w:p w:rsidR="00302D45" w:rsidRPr="000852DC" w:rsidRDefault="00302D45" w:rsidP="000852DC">
      <w:pPr>
        <w:pStyle w:val="a5"/>
        <w:shd w:val="clear" w:color="auto" w:fill="auto"/>
        <w:tabs>
          <w:tab w:val="left" w:pos="485"/>
        </w:tabs>
        <w:spacing w:line="240" w:lineRule="auto"/>
        <w:ind w:firstLine="709"/>
        <w:rPr>
          <w:b w:val="0"/>
          <w:color w:val="auto"/>
          <w:sz w:val="24"/>
        </w:rPr>
      </w:pPr>
      <w:r w:rsidRPr="000852DC">
        <w:rPr>
          <w:b w:val="0"/>
          <w:color w:val="auto"/>
          <w:sz w:val="24"/>
          <w:vertAlign w:val="superscript"/>
        </w:rPr>
        <w:footnoteRef/>
      </w:r>
      <w:r w:rsidR="0099018A">
        <w:rPr>
          <w:b w:val="0"/>
          <w:color w:val="auto"/>
          <w:sz w:val="24"/>
        </w:rPr>
        <w:t xml:space="preserve"> </w:t>
      </w:r>
      <w:r w:rsidRPr="000852DC">
        <w:rPr>
          <w:b w:val="0"/>
          <w:color w:val="auto"/>
          <w:sz w:val="24"/>
        </w:rPr>
        <w:t xml:space="preserve">См., например, </w:t>
      </w:r>
      <w:r w:rsidRPr="000852DC">
        <w:rPr>
          <w:rStyle w:val="2pt"/>
          <w:bCs/>
          <w:color w:val="auto"/>
          <w:spacing w:val="60"/>
          <w:sz w:val="24"/>
        </w:rPr>
        <w:t>Белкин</w:t>
      </w:r>
      <w:r w:rsidRPr="000852DC">
        <w:rPr>
          <w:b w:val="0"/>
          <w:color w:val="auto"/>
          <w:sz w:val="24"/>
        </w:rPr>
        <w:t xml:space="preserve"> Р.С. Сущность экспериментального метода исследования в советском уголовном процессе и советской криминалистике. М., 1961; </w:t>
      </w:r>
      <w:r w:rsidRPr="000852DC">
        <w:rPr>
          <w:rStyle w:val="2pt"/>
          <w:bCs/>
          <w:color w:val="auto"/>
          <w:spacing w:val="60"/>
          <w:sz w:val="24"/>
        </w:rPr>
        <w:t>Белкин</w:t>
      </w:r>
      <w:r w:rsidRPr="000852DC">
        <w:rPr>
          <w:rStyle w:val="2pt"/>
          <w:b/>
          <w:color w:val="auto"/>
          <w:spacing w:val="60"/>
          <w:sz w:val="24"/>
        </w:rPr>
        <w:t xml:space="preserve"> </w:t>
      </w:r>
      <w:r w:rsidRPr="000852DC">
        <w:rPr>
          <w:b w:val="0"/>
          <w:color w:val="auto"/>
          <w:sz w:val="24"/>
        </w:rPr>
        <w:t xml:space="preserve">Р.С., </w:t>
      </w:r>
      <w:r w:rsidRPr="000852DC">
        <w:rPr>
          <w:rStyle w:val="2pt"/>
          <w:color w:val="auto"/>
          <w:spacing w:val="60"/>
          <w:sz w:val="24"/>
        </w:rPr>
        <w:t>Винберг</w:t>
      </w:r>
      <w:r w:rsidRPr="000852DC">
        <w:rPr>
          <w:b w:val="0"/>
          <w:color w:val="auto"/>
          <w:sz w:val="24"/>
        </w:rPr>
        <w:t xml:space="preserve"> А.И. Криминалистика и доказывание. М., 1969; </w:t>
      </w:r>
      <w:r w:rsidRPr="000852DC">
        <w:rPr>
          <w:rStyle w:val="2pt"/>
          <w:bCs/>
          <w:color w:val="auto"/>
          <w:spacing w:val="60"/>
          <w:sz w:val="24"/>
        </w:rPr>
        <w:t>Колдин</w:t>
      </w:r>
      <w:r w:rsidRPr="000852DC">
        <w:rPr>
          <w:b w:val="0"/>
          <w:color w:val="auto"/>
          <w:sz w:val="24"/>
        </w:rPr>
        <w:t xml:space="preserve"> В.Я. Идентификация при производстве криминалистических экспертиз. М., 1957; </w:t>
      </w:r>
      <w:r w:rsidRPr="000852DC">
        <w:rPr>
          <w:rStyle w:val="2pt"/>
          <w:color w:val="auto"/>
          <w:spacing w:val="60"/>
          <w:sz w:val="24"/>
        </w:rPr>
        <w:t>Он же</w:t>
      </w:r>
      <w:r w:rsidRPr="000852DC">
        <w:rPr>
          <w:b w:val="0"/>
          <w:color w:val="auto"/>
          <w:sz w:val="24"/>
        </w:rPr>
        <w:t xml:space="preserve">. Идентификация и ее роль в установлении истины по уголовному делу. М., 1969; </w:t>
      </w:r>
      <w:r w:rsidRPr="000852DC">
        <w:rPr>
          <w:rStyle w:val="2pt"/>
          <w:bCs/>
          <w:color w:val="auto"/>
          <w:spacing w:val="60"/>
          <w:sz w:val="24"/>
        </w:rPr>
        <w:t>Орлова</w:t>
      </w:r>
      <w:r w:rsidRPr="000852DC">
        <w:rPr>
          <w:b w:val="0"/>
          <w:color w:val="auto"/>
          <w:sz w:val="24"/>
        </w:rPr>
        <w:t xml:space="preserve"> В.Ф. Теория судебно-почерковедческой идентификации. М., 1973 и др.</w:t>
      </w:r>
    </w:p>
  </w:footnote>
  <w:footnote w:id="4">
    <w:p w:rsidR="00302D45" w:rsidRPr="000852DC" w:rsidRDefault="00302D45" w:rsidP="000852DC">
      <w:pPr>
        <w:pStyle w:val="a5"/>
        <w:shd w:val="clear" w:color="auto" w:fill="auto"/>
        <w:tabs>
          <w:tab w:val="left" w:pos="485"/>
        </w:tabs>
        <w:spacing w:line="240" w:lineRule="auto"/>
        <w:ind w:firstLine="709"/>
        <w:rPr>
          <w:b w:val="0"/>
          <w:color w:val="auto"/>
          <w:sz w:val="24"/>
        </w:rPr>
      </w:pPr>
      <w:r w:rsidRPr="000852DC">
        <w:rPr>
          <w:b w:val="0"/>
          <w:color w:val="auto"/>
          <w:sz w:val="24"/>
          <w:vertAlign w:val="superscript"/>
        </w:rPr>
        <w:footnoteRef/>
      </w:r>
      <w:r w:rsidR="0099018A">
        <w:rPr>
          <w:b w:val="0"/>
          <w:color w:val="auto"/>
          <w:sz w:val="24"/>
        </w:rPr>
        <w:t xml:space="preserve"> </w:t>
      </w:r>
      <w:r w:rsidRPr="000852DC">
        <w:rPr>
          <w:b w:val="0"/>
          <w:color w:val="auto"/>
          <w:sz w:val="24"/>
        </w:rPr>
        <w:t xml:space="preserve">См., например: </w:t>
      </w:r>
      <w:r w:rsidRPr="000852DC">
        <w:rPr>
          <w:rStyle w:val="2pt"/>
          <w:color w:val="auto"/>
          <w:spacing w:val="60"/>
          <w:sz w:val="24"/>
        </w:rPr>
        <w:t>Атаходжаев</w:t>
      </w:r>
      <w:r w:rsidRPr="000852DC">
        <w:rPr>
          <w:b w:val="0"/>
          <w:color w:val="auto"/>
          <w:sz w:val="24"/>
        </w:rPr>
        <w:t xml:space="preserve"> С.А. Теоретические основы и методика судебно-почерковедческого многообъектного исследования подписей. Канд. дис. М., 1983; </w:t>
      </w:r>
      <w:r w:rsidRPr="000852DC">
        <w:rPr>
          <w:rStyle w:val="2pt"/>
          <w:color w:val="auto"/>
          <w:spacing w:val="60"/>
          <w:sz w:val="24"/>
        </w:rPr>
        <w:t>Корноухов</w:t>
      </w:r>
      <w:r w:rsidRPr="000852DC">
        <w:rPr>
          <w:b w:val="0"/>
          <w:color w:val="auto"/>
          <w:sz w:val="24"/>
        </w:rPr>
        <w:t xml:space="preserve"> В.Е. Комплексное судебно-экспертное исследование свойств человека. Красноярск: КГУ, 1982; </w:t>
      </w:r>
      <w:r w:rsidRPr="000852DC">
        <w:rPr>
          <w:rStyle w:val="2pt"/>
          <w:color w:val="auto"/>
          <w:spacing w:val="60"/>
          <w:sz w:val="24"/>
        </w:rPr>
        <w:t>Погибко</w:t>
      </w:r>
      <w:r w:rsidRPr="000852DC">
        <w:rPr>
          <w:b w:val="0"/>
          <w:color w:val="auto"/>
          <w:sz w:val="24"/>
        </w:rPr>
        <w:t xml:space="preserve"> Ю.Н. Исследование процесса решения идентификационной задачи эксперта-почерковеда. Канд. дис. М., 1977 и др.</w:t>
      </w:r>
    </w:p>
  </w:footnote>
  <w:footnote w:id="5">
    <w:p w:rsidR="00302D45" w:rsidRPr="000852DC" w:rsidRDefault="00302D45" w:rsidP="000852DC">
      <w:pPr>
        <w:pStyle w:val="a5"/>
        <w:shd w:val="clear" w:color="auto" w:fill="auto"/>
        <w:tabs>
          <w:tab w:val="left" w:pos="475"/>
        </w:tabs>
        <w:spacing w:line="240" w:lineRule="auto"/>
        <w:ind w:firstLine="709"/>
        <w:rPr>
          <w:b w:val="0"/>
          <w:color w:val="auto"/>
          <w:sz w:val="24"/>
        </w:rPr>
      </w:pPr>
      <w:r w:rsidRPr="000852DC">
        <w:rPr>
          <w:b w:val="0"/>
          <w:color w:val="auto"/>
          <w:sz w:val="24"/>
          <w:vertAlign w:val="superscript"/>
        </w:rPr>
        <w:footnoteRef/>
      </w:r>
      <w:r w:rsidR="0099018A">
        <w:rPr>
          <w:b w:val="0"/>
          <w:color w:val="auto"/>
          <w:sz w:val="24"/>
        </w:rPr>
        <w:t xml:space="preserve"> </w:t>
      </w:r>
      <w:r w:rsidRPr="000852DC">
        <w:rPr>
          <w:b w:val="0"/>
          <w:color w:val="auto"/>
          <w:sz w:val="24"/>
        </w:rPr>
        <w:t>См., например: Советская криминалистика на службе следствия. Вы</w:t>
      </w:r>
      <w:r>
        <w:rPr>
          <w:b w:val="0"/>
          <w:color w:val="auto"/>
          <w:sz w:val="24"/>
        </w:rPr>
        <w:t>п</w:t>
      </w:r>
      <w:r w:rsidRPr="000852DC">
        <w:rPr>
          <w:b w:val="0"/>
          <w:color w:val="auto"/>
          <w:sz w:val="24"/>
        </w:rPr>
        <w:t>. 7</w:t>
      </w:r>
      <w:r>
        <w:rPr>
          <w:b w:val="0"/>
          <w:color w:val="auto"/>
          <w:sz w:val="24"/>
        </w:rPr>
        <w:t>.</w:t>
      </w:r>
      <w:r w:rsidRPr="000852DC">
        <w:rPr>
          <w:b w:val="0"/>
          <w:color w:val="auto"/>
          <w:sz w:val="24"/>
        </w:rPr>
        <w:t xml:space="preserve"> М., 1956</w:t>
      </w:r>
      <w:r>
        <w:rPr>
          <w:b w:val="0"/>
          <w:color w:val="auto"/>
          <w:sz w:val="24"/>
        </w:rPr>
        <w:t>.</w:t>
      </w:r>
      <w:r w:rsidRPr="000852DC">
        <w:rPr>
          <w:b w:val="0"/>
          <w:color w:val="auto"/>
          <w:sz w:val="24"/>
        </w:rPr>
        <w:t xml:space="preserve"> </w:t>
      </w:r>
      <w:r>
        <w:rPr>
          <w:b w:val="0"/>
          <w:color w:val="auto"/>
          <w:sz w:val="24"/>
        </w:rPr>
        <w:t>С</w:t>
      </w:r>
      <w:r w:rsidRPr="000852DC">
        <w:rPr>
          <w:b w:val="0"/>
          <w:color w:val="auto"/>
          <w:sz w:val="24"/>
        </w:rPr>
        <w:t>. 153</w:t>
      </w:r>
      <w:r>
        <w:rPr>
          <w:b w:val="0"/>
          <w:color w:val="auto"/>
          <w:sz w:val="24"/>
        </w:rPr>
        <w:t>-</w:t>
      </w:r>
      <w:r w:rsidRPr="000852DC">
        <w:rPr>
          <w:b w:val="0"/>
          <w:color w:val="auto"/>
          <w:sz w:val="24"/>
        </w:rPr>
        <w:t xml:space="preserve">164 (выступление Г.Н. Александрова на расширенном заседании Совета ВНИИ криминалистики Прокуратуры СССР); </w:t>
      </w:r>
      <w:r w:rsidRPr="000852DC">
        <w:rPr>
          <w:rStyle w:val="2pt"/>
          <w:color w:val="auto"/>
          <w:spacing w:val="60"/>
          <w:sz w:val="24"/>
        </w:rPr>
        <w:t>Митричев</w:t>
      </w:r>
      <w:bookmarkStart w:id="0" w:name="_GoBack"/>
      <w:bookmarkEnd w:id="0"/>
      <w:r w:rsidRPr="000852DC">
        <w:rPr>
          <w:b w:val="0"/>
          <w:color w:val="auto"/>
          <w:sz w:val="24"/>
        </w:rPr>
        <w:t xml:space="preserve"> С.П. Следственная тактика </w:t>
      </w:r>
      <w:r>
        <w:rPr>
          <w:b w:val="0"/>
          <w:color w:val="auto"/>
          <w:sz w:val="24"/>
        </w:rPr>
        <w:t>-</w:t>
      </w:r>
      <w:r w:rsidRPr="000852DC">
        <w:rPr>
          <w:b w:val="0"/>
          <w:color w:val="auto"/>
          <w:sz w:val="24"/>
        </w:rPr>
        <w:t xml:space="preserve"> это мастерство</w:t>
      </w:r>
      <w:r>
        <w:rPr>
          <w:b w:val="0"/>
          <w:color w:val="auto"/>
          <w:sz w:val="24"/>
        </w:rPr>
        <w:t xml:space="preserve"> </w:t>
      </w:r>
      <w:r w:rsidRPr="000852DC">
        <w:rPr>
          <w:b w:val="0"/>
          <w:color w:val="auto"/>
          <w:sz w:val="24"/>
        </w:rPr>
        <w:t>//</w:t>
      </w:r>
      <w:r>
        <w:rPr>
          <w:b w:val="0"/>
          <w:color w:val="auto"/>
          <w:sz w:val="24"/>
        </w:rPr>
        <w:t xml:space="preserve"> </w:t>
      </w:r>
      <w:r w:rsidRPr="000852DC">
        <w:rPr>
          <w:b w:val="0"/>
          <w:color w:val="auto"/>
          <w:sz w:val="24"/>
        </w:rPr>
        <w:t>Социалистическая законность</w:t>
      </w:r>
      <w:r>
        <w:rPr>
          <w:b w:val="0"/>
          <w:color w:val="auto"/>
          <w:sz w:val="24"/>
        </w:rPr>
        <w:t>.</w:t>
      </w:r>
      <w:r w:rsidRPr="000852DC">
        <w:rPr>
          <w:b w:val="0"/>
          <w:color w:val="auto"/>
          <w:sz w:val="24"/>
        </w:rPr>
        <w:t xml:space="preserve"> 1971</w:t>
      </w:r>
      <w:r>
        <w:rPr>
          <w:b w:val="0"/>
          <w:color w:val="auto"/>
          <w:sz w:val="24"/>
        </w:rPr>
        <w:t>.</w:t>
      </w:r>
      <w:r w:rsidRPr="000852DC">
        <w:rPr>
          <w:b w:val="0"/>
          <w:color w:val="auto"/>
          <w:sz w:val="24"/>
        </w:rPr>
        <w:t xml:space="preserve"> </w:t>
      </w:r>
      <w:r>
        <w:rPr>
          <w:b w:val="0"/>
          <w:color w:val="auto"/>
          <w:sz w:val="24"/>
        </w:rPr>
        <w:t>С.</w:t>
      </w:r>
      <w:r w:rsidRPr="000852DC">
        <w:rPr>
          <w:b w:val="0"/>
          <w:color w:val="auto"/>
          <w:sz w:val="24"/>
        </w:rPr>
        <w:t xml:space="preserve"> 4; </w:t>
      </w:r>
      <w:r w:rsidRPr="000852DC">
        <w:rPr>
          <w:rStyle w:val="2pt"/>
          <w:color w:val="auto"/>
          <w:spacing w:val="60"/>
          <w:sz w:val="24"/>
        </w:rPr>
        <w:t>Арцишевский</w:t>
      </w:r>
      <w:r w:rsidRPr="000852DC">
        <w:rPr>
          <w:b w:val="0"/>
          <w:color w:val="auto"/>
          <w:sz w:val="24"/>
        </w:rPr>
        <w:t xml:space="preserve"> Г.В. К вопросу о предмете криминалистической тактики </w:t>
      </w:r>
      <w:r>
        <w:rPr>
          <w:rStyle w:val="SimHei105pt"/>
          <w:rFonts w:ascii="Times New Roman" w:hAnsi="Times New Roman"/>
          <w:b/>
          <w:color w:val="auto"/>
          <w:sz w:val="24"/>
        </w:rPr>
        <w:t>//</w:t>
      </w:r>
      <w:r w:rsidRPr="000852DC">
        <w:rPr>
          <w:b w:val="0"/>
          <w:color w:val="auto"/>
          <w:sz w:val="24"/>
        </w:rPr>
        <w:t xml:space="preserve"> Пр</w:t>
      </w:r>
      <w:r w:rsidRPr="000852DC">
        <w:rPr>
          <w:rStyle w:val="a6"/>
          <w:bCs/>
          <w:color w:val="auto"/>
          <w:sz w:val="24"/>
          <w:u w:val="none"/>
        </w:rPr>
        <w:t>авов</w:t>
      </w:r>
      <w:r w:rsidRPr="000852DC">
        <w:rPr>
          <w:b w:val="0"/>
          <w:color w:val="auto"/>
          <w:sz w:val="24"/>
        </w:rPr>
        <w:t>едение. 1963</w:t>
      </w:r>
      <w:r>
        <w:rPr>
          <w:b w:val="0"/>
          <w:color w:val="auto"/>
          <w:sz w:val="24"/>
        </w:rPr>
        <w:t>.</w:t>
      </w:r>
      <w:r w:rsidRPr="000852DC">
        <w:rPr>
          <w:b w:val="0"/>
          <w:color w:val="auto"/>
          <w:sz w:val="24"/>
        </w:rPr>
        <w:t xml:space="preserve"> № 3; Криминалистика</w:t>
      </w:r>
      <w:r>
        <w:rPr>
          <w:b w:val="0"/>
          <w:color w:val="auto"/>
          <w:sz w:val="24"/>
        </w:rPr>
        <w:t xml:space="preserve"> /</w:t>
      </w:r>
      <w:r w:rsidRPr="000852DC">
        <w:rPr>
          <w:b w:val="0"/>
          <w:color w:val="auto"/>
          <w:sz w:val="24"/>
        </w:rPr>
        <w:t xml:space="preserve"> </w:t>
      </w:r>
      <w:r>
        <w:rPr>
          <w:b w:val="0"/>
          <w:color w:val="auto"/>
          <w:sz w:val="24"/>
        </w:rPr>
        <w:t>п</w:t>
      </w:r>
      <w:r w:rsidRPr="000852DC">
        <w:rPr>
          <w:b w:val="0"/>
          <w:color w:val="auto"/>
          <w:sz w:val="24"/>
        </w:rPr>
        <w:t>од ред. А.Н. Васильева. М.</w:t>
      </w:r>
      <w:r>
        <w:rPr>
          <w:b w:val="0"/>
          <w:color w:val="auto"/>
          <w:sz w:val="24"/>
        </w:rPr>
        <w:t>:</w:t>
      </w:r>
      <w:r w:rsidRPr="000852DC">
        <w:rPr>
          <w:b w:val="0"/>
          <w:color w:val="auto"/>
          <w:sz w:val="24"/>
        </w:rPr>
        <w:t xml:space="preserve"> МГУ, </w:t>
      </w:r>
      <w:r w:rsidRPr="00302D45">
        <w:rPr>
          <w:rStyle w:val="2pt"/>
          <w:color w:val="auto"/>
          <w:spacing w:val="0"/>
          <w:sz w:val="24"/>
        </w:rPr>
        <w:t>1980</w:t>
      </w:r>
      <w:r>
        <w:rPr>
          <w:b w:val="0"/>
          <w:color w:val="auto"/>
          <w:sz w:val="24"/>
        </w:rPr>
        <w:t>.</w:t>
      </w:r>
      <w:r w:rsidRPr="000852DC">
        <w:rPr>
          <w:b w:val="0"/>
          <w:color w:val="auto"/>
          <w:sz w:val="24"/>
        </w:rPr>
        <w:t xml:space="preserve"> </w:t>
      </w:r>
      <w:r>
        <w:rPr>
          <w:b w:val="0"/>
          <w:color w:val="auto"/>
          <w:sz w:val="24"/>
        </w:rPr>
        <w:t>С</w:t>
      </w:r>
      <w:r w:rsidRPr="000852DC">
        <w:rPr>
          <w:b w:val="0"/>
          <w:color w:val="auto"/>
          <w:sz w:val="24"/>
        </w:rPr>
        <w:t>. 234.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B4"/>
    <w:rsid w:val="000852DC"/>
    <w:rsid w:val="00302D45"/>
    <w:rsid w:val="004439AD"/>
    <w:rsid w:val="00510649"/>
    <w:rsid w:val="0052186F"/>
    <w:rsid w:val="006D57F2"/>
    <w:rsid w:val="00777A87"/>
    <w:rsid w:val="008D71B4"/>
    <w:rsid w:val="0099018A"/>
    <w:rsid w:val="009D5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6508F-8B44-42D9-8915-F6E7EC51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7"/>
      <w:szCs w:val="17"/>
      <w:u w:val="none"/>
    </w:rPr>
  </w:style>
  <w:style w:type="character" w:customStyle="1" w:styleId="2pt">
    <w:name w:val="Сноска + Интервал 2 pt"/>
    <w:basedOn w:val="a4"/>
    <w:rPr>
      <w:rFonts w:ascii="Times New Roman" w:eastAsia="Times New Roman" w:hAnsi="Times New Roman" w:cs="Times New Roman"/>
      <w:b/>
      <w:bCs/>
      <w:i w:val="0"/>
      <w:iCs w:val="0"/>
      <w:smallCaps w:val="0"/>
      <w:strike w:val="0"/>
      <w:color w:val="000000"/>
      <w:spacing w:val="40"/>
      <w:w w:val="100"/>
      <w:position w:val="0"/>
      <w:sz w:val="17"/>
      <w:szCs w:val="17"/>
      <w:u w:val="none"/>
      <w:lang w:val="ru-RU" w:eastAsia="ru-RU" w:bidi="ru-RU"/>
    </w:rPr>
  </w:style>
  <w:style w:type="character" w:customStyle="1" w:styleId="SimHei105pt">
    <w:name w:val="Сноска + SimHei;10;5 pt;Не полужирный;Курсив"/>
    <w:basedOn w:val="a4"/>
    <w:rPr>
      <w:rFonts w:ascii="SimHei" w:eastAsia="SimHei" w:hAnsi="SimHei" w:cs="SimHei"/>
      <w:b/>
      <w:bCs/>
      <w:i/>
      <w:iCs/>
      <w:smallCaps w:val="0"/>
      <w:strike w:val="0"/>
      <w:color w:val="000000"/>
      <w:spacing w:val="0"/>
      <w:w w:val="100"/>
      <w:position w:val="0"/>
      <w:sz w:val="21"/>
      <w:szCs w:val="21"/>
      <w:u w:val="none"/>
      <w:lang w:val="ru-RU" w:eastAsia="ru-RU" w:bidi="ru-RU"/>
    </w:rPr>
  </w:style>
  <w:style w:type="character" w:customStyle="1" w:styleId="a6">
    <w:name w:val="Сноска"/>
    <w:basedOn w:val="a4"/>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7"/>
      <w:szCs w:val="17"/>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ru-RU" w:eastAsia="ru-RU" w:bidi="ru-RU"/>
    </w:rPr>
  </w:style>
  <w:style w:type="character" w:customStyle="1" w:styleId="285pt">
    <w:name w:val="Основной текст (2) + 8;5 pt;Полужирный"/>
    <w:basedOn w:val="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a5">
    <w:name w:val="Сноска"/>
    <w:basedOn w:val="a"/>
    <w:link w:val="a4"/>
    <w:pPr>
      <w:shd w:val="clear" w:color="auto" w:fill="FFFFFF"/>
      <w:spacing w:line="173" w:lineRule="exact"/>
      <w:ind w:firstLine="240"/>
      <w:jc w:val="both"/>
    </w:pPr>
    <w:rPr>
      <w:rFonts w:ascii="Times New Roman" w:eastAsia="Times New Roman" w:hAnsi="Times New Roman" w:cs="Times New Roman"/>
      <w:b/>
      <w:bCs/>
      <w:sz w:val="17"/>
      <w:szCs w:val="17"/>
    </w:rPr>
  </w:style>
  <w:style w:type="paragraph" w:customStyle="1" w:styleId="30">
    <w:name w:val="Основной текст (3)"/>
    <w:basedOn w:val="a"/>
    <w:link w:val="3"/>
    <w:pPr>
      <w:shd w:val="clear" w:color="auto" w:fill="FFFFFF"/>
      <w:spacing w:after="180" w:line="216" w:lineRule="exact"/>
      <w:ind w:hanging="1820"/>
    </w:pPr>
    <w:rPr>
      <w:rFonts w:ascii="Times New Roman" w:eastAsia="Times New Roman" w:hAnsi="Times New Roman" w:cs="Times New Roman"/>
      <w:b/>
      <w:bCs/>
      <w:sz w:val="17"/>
      <w:szCs w:val="17"/>
    </w:rPr>
  </w:style>
  <w:style w:type="paragraph" w:customStyle="1" w:styleId="20">
    <w:name w:val="Основной текст (2)"/>
    <w:basedOn w:val="a"/>
    <w:link w:val="2"/>
    <w:pPr>
      <w:shd w:val="clear" w:color="auto" w:fill="FFFFFF"/>
      <w:spacing w:before="180" w:line="211" w:lineRule="exact"/>
      <w:jc w:val="both"/>
    </w:pPr>
    <w:rPr>
      <w:rFonts w:ascii="Times New Roman" w:eastAsia="Times New Roman" w:hAnsi="Times New Roman" w:cs="Times New Roman"/>
      <w:sz w:val="22"/>
      <w:szCs w:val="22"/>
    </w:rPr>
  </w:style>
  <w:style w:type="paragraph" w:styleId="a7">
    <w:name w:val="header"/>
    <w:basedOn w:val="a"/>
    <w:link w:val="a8"/>
    <w:uiPriority w:val="99"/>
    <w:unhideWhenUsed/>
    <w:rsid w:val="00510649"/>
    <w:pPr>
      <w:tabs>
        <w:tab w:val="center" w:pos="4677"/>
        <w:tab w:val="right" w:pos="9355"/>
      </w:tabs>
    </w:pPr>
  </w:style>
  <w:style w:type="character" w:customStyle="1" w:styleId="a8">
    <w:name w:val="Верхний колонтитул Знак"/>
    <w:basedOn w:val="a0"/>
    <w:link w:val="a7"/>
    <w:uiPriority w:val="99"/>
    <w:rsid w:val="00510649"/>
    <w:rPr>
      <w:color w:val="000000"/>
    </w:rPr>
  </w:style>
  <w:style w:type="paragraph" w:styleId="a9">
    <w:name w:val="footer"/>
    <w:basedOn w:val="a"/>
    <w:link w:val="aa"/>
    <w:uiPriority w:val="99"/>
    <w:unhideWhenUsed/>
    <w:rsid w:val="00510649"/>
    <w:pPr>
      <w:tabs>
        <w:tab w:val="center" w:pos="4677"/>
        <w:tab w:val="right" w:pos="9355"/>
      </w:tabs>
    </w:pPr>
  </w:style>
  <w:style w:type="character" w:customStyle="1" w:styleId="aa">
    <w:name w:val="Нижний колонтитул Знак"/>
    <w:basedOn w:val="a0"/>
    <w:link w:val="a9"/>
    <w:uiPriority w:val="99"/>
    <w:rsid w:val="00510649"/>
    <w:rPr>
      <w:color w:val="000000"/>
    </w:rPr>
  </w:style>
  <w:style w:type="paragraph" w:styleId="ab">
    <w:name w:val="endnote text"/>
    <w:basedOn w:val="a"/>
    <w:link w:val="ac"/>
    <w:uiPriority w:val="99"/>
    <w:semiHidden/>
    <w:unhideWhenUsed/>
    <w:rsid w:val="000852DC"/>
    <w:rPr>
      <w:sz w:val="20"/>
      <w:szCs w:val="20"/>
    </w:rPr>
  </w:style>
  <w:style w:type="character" w:customStyle="1" w:styleId="ac">
    <w:name w:val="Текст концевой сноски Знак"/>
    <w:basedOn w:val="a0"/>
    <w:link w:val="ab"/>
    <w:uiPriority w:val="99"/>
    <w:semiHidden/>
    <w:rsid w:val="000852DC"/>
    <w:rPr>
      <w:color w:val="000000"/>
      <w:sz w:val="20"/>
      <w:szCs w:val="20"/>
    </w:rPr>
  </w:style>
  <w:style w:type="paragraph" w:styleId="ad">
    <w:name w:val="footnote text"/>
    <w:basedOn w:val="a"/>
    <w:link w:val="ae"/>
    <w:uiPriority w:val="99"/>
    <w:semiHidden/>
    <w:unhideWhenUsed/>
    <w:rsid w:val="000852DC"/>
    <w:rPr>
      <w:sz w:val="20"/>
      <w:szCs w:val="20"/>
    </w:rPr>
  </w:style>
  <w:style w:type="character" w:customStyle="1" w:styleId="ae">
    <w:name w:val="Текст сноски Знак"/>
    <w:basedOn w:val="a0"/>
    <w:link w:val="ad"/>
    <w:uiPriority w:val="99"/>
    <w:semiHidden/>
    <w:rsid w:val="000852DC"/>
    <w:rPr>
      <w:color w:val="000000"/>
      <w:sz w:val="20"/>
      <w:szCs w:val="20"/>
    </w:rPr>
  </w:style>
  <w:style w:type="character" w:styleId="af">
    <w:name w:val="endnote reference"/>
    <w:basedOn w:val="a0"/>
    <w:uiPriority w:val="99"/>
    <w:semiHidden/>
    <w:unhideWhenUsed/>
    <w:rsid w:val="000852DC"/>
    <w:rPr>
      <w:vertAlign w:val="superscript"/>
    </w:rPr>
  </w:style>
  <w:style w:type="character" w:styleId="af0">
    <w:name w:val="footnote reference"/>
    <w:basedOn w:val="a0"/>
    <w:uiPriority w:val="99"/>
    <w:semiHidden/>
    <w:unhideWhenUsed/>
    <w:rsid w:val="000852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2109</Words>
  <Characters>12027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 Крестовников</cp:lastModifiedBy>
  <cp:revision>7</cp:revision>
  <dcterms:created xsi:type="dcterms:W3CDTF">2015-01-16T11:14:00Z</dcterms:created>
  <dcterms:modified xsi:type="dcterms:W3CDTF">2015-01-16T11:45:00Z</dcterms:modified>
</cp:coreProperties>
</file>