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08" w:rsidRPr="00176808" w:rsidRDefault="00176808" w:rsidP="00AC5DD7">
      <w:pPr>
        <w:jc w:val="center"/>
        <w:rPr>
          <w:b/>
          <w:sz w:val="28"/>
        </w:rPr>
      </w:pPr>
      <w:r w:rsidRPr="00176808">
        <w:rPr>
          <w:b/>
          <w:sz w:val="28"/>
        </w:rPr>
        <w:t>Программа</w:t>
      </w:r>
      <w:r>
        <w:rPr>
          <w:b/>
          <w:sz w:val="28"/>
        </w:rPr>
        <w:t xml:space="preserve"> </w:t>
      </w:r>
      <w:r w:rsidRPr="00176808">
        <w:rPr>
          <w:b/>
          <w:sz w:val="28"/>
        </w:rPr>
        <w:t>по</w:t>
      </w:r>
      <w:r>
        <w:rPr>
          <w:b/>
          <w:sz w:val="28"/>
        </w:rPr>
        <w:t xml:space="preserve"> </w:t>
      </w:r>
      <w:r w:rsidRPr="00176808">
        <w:rPr>
          <w:b/>
          <w:sz w:val="28"/>
        </w:rPr>
        <w:t>криминалистике</w:t>
      </w:r>
    </w:p>
    <w:p w:rsidR="00176808" w:rsidRPr="00176808" w:rsidRDefault="00176808" w:rsidP="00AC5DD7">
      <w:pPr>
        <w:jc w:val="center"/>
        <w:rPr>
          <w:b/>
          <w:sz w:val="28"/>
        </w:rPr>
      </w:pPr>
      <w:r w:rsidRPr="00176808">
        <w:rPr>
          <w:b/>
          <w:sz w:val="28"/>
        </w:rPr>
        <w:t>по</w:t>
      </w:r>
      <w:r>
        <w:rPr>
          <w:b/>
          <w:sz w:val="28"/>
        </w:rPr>
        <w:t xml:space="preserve"> </w:t>
      </w:r>
      <w:r w:rsidRPr="00176808">
        <w:rPr>
          <w:b/>
          <w:sz w:val="28"/>
        </w:rPr>
        <w:t>специальности</w:t>
      </w:r>
      <w:r>
        <w:rPr>
          <w:b/>
          <w:sz w:val="28"/>
        </w:rPr>
        <w:t xml:space="preserve"> </w:t>
      </w:r>
      <w:r w:rsidRPr="00176808">
        <w:rPr>
          <w:b/>
          <w:sz w:val="28"/>
        </w:rPr>
        <w:t>021100</w:t>
      </w:r>
      <w:r>
        <w:rPr>
          <w:b/>
          <w:sz w:val="28"/>
        </w:rPr>
        <w:t xml:space="preserve"> </w:t>
      </w:r>
      <w:r w:rsidRPr="00176808">
        <w:rPr>
          <w:b/>
          <w:sz w:val="28"/>
        </w:rPr>
        <w:t>«Юриспруденция»</w:t>
      </w:r>
    </w:p>
    <w:p w:rsidR="00176808" w:rsidRPr="00AC5DD7" w:rsidRDefault="00176808" w:rsidP="00AC5DD7">
      <w:pPr>
        <w:spacing w:before="120"/>
        <w:jc w:val="center"/>
        <w:rPr>
          <w:b/>
          <w:i/>
          <w:sz w:val="28"/>
        </w:rPr>
      </w:pPr>
      <w:r w:rsidRPr="00AC5DD7">
        <w:rPr>
          <w:b/>
          <w:i/>
          <w:sz w:val="28"/>
        </w:rPr>
        <w:t>Раздел1</w:t>
      </w:r>
    </w:p>
    <w:p w:rsidR="00176808" w:rsidRPr="00AC5DD7" w:rsidRDefault="00176808" w:rsidP="00AC5DD7">
      <w:pPr>
        <w:jc w:val="center"/>
        <w:rPr>
          <w:b/>
          <w:i/>
          <w:sz w:val="28"/>
        </w:rPr>
      </w:pPr>
      <w:r w:rsidRPr="00AC5DD7">
        <w:rPr>
          <w:b/>
          <w:i/>
          <w:sz w:val="28"/>
        </w:rPr>
        <w:t>Методология криминалистики</w:t>
      </w:r>
    </w:p>
    <w:p w:rsidR="00176808" w:rsidRPr="00435259" w:rsidRDefault="00AC5DD7" w:rsidP="00AC5DD7">
      <w:pPr>
        <w:spacing w:before="120"/>
        <w:jc w:val="both"/>
        <w:rPr>
          <w:b/>
          <w:i/>
          <w:sz w:val="28"/>
        </w:rPr>
      </w:pPr>
      <w:r w:rsidRPr="00435259">
        <w:rPr>
          <w:b/>
          <w:i/>
          <w:sz w:val="28"/>
        </w:rPr>
        <w:t>Тема</w:t>
      </w:r>
      <w:r w:rsidR="00176808" w:rsidRPr="00435259">
        <w:rPr>
          <w:b/>
          <w:i/>
          <w:sz w:val="28"/>
        </w:rPr>
        <w:t xml:space="preserve"> 1. Предмет криминалистики.</w:t>
      </w:r>
    </w:p>
    <w:p w:rsidR="00435259" w:rsidRDefault="00176808" w:rsidP="00435259">
      <w:pPr>
        <w:ind w:left="709"/>
        <w:jc w:val="both"/>
      </w:pPr>
      <w:r w:rsidRPr="00435259">
        <w:t>Задачи и виды криминалистической деятельности</w:t>
      </w:r>
      <w:r w:rsidR="00435259">
        <w:t>.</w:t>
      </w:r>
    </w:p>
    <w:p w:rsidR="00176808" w:rsidRPr="00435259" w:rsidRDefault="00176808" w:rsidP="00435259">
      <w:pPr>
        <w:ind w:firstLine="709"/>
        <w:jc w:val="both"/>
      </w:pPr>
      <w:r w:rsidRPr="00435259">
        <w:t>Определение предмета криминалистики.</w:t>
      </w:r>
    </w:p>
    <w:p w:rsidR="00176808" w:rsidRPr="00435259" w:rsidRDefault="00AC5DD7" w:rsidP="00501053">
      <w:pPr>
        <w:spacing w:before="120"/>
        <w:jc w:val="both"/>
        <w:rPr>
          <w:b/>
          <w:i/>
          <w:sz w:val="28"/>
        </w:rPr>
      </w:pPr>
      <w:r w:rsidRPr="00435259">
        <w:rPr>
          <w:b/>
          <w:i/>
          <w:sz w:val="28"/>
        </w:rPr>
        <w:t>Тема</w:t>
      </w:r>
      <w:r w:rsidR="00176808" w:rsidRPr="00435259">
        <w:rPr>
          <w:b/>
          <w:i/>
          <w:sz w:val="28"/>
        </w:rPr>
        <w:t xml:space="preserve"> 2. Криминалистическая методология как </w:t>
      </w:r>
      <w:r w:rsidR="00435259" w:rsidRPr="00435259">
        <w:rPr>
          <w:b/>
          <w:i/>
          <w:sz w:val="28"/>
        </w:rPr>
        <w:t>с</w:t>
      </w:r>
      <w:r w:rsidR="00501053" w:rsidRPr="00435259">
        <w:rPr>
          <w:b/>
          <w:i/>
          <w:sz w:val="28"/>
        </w:rPr>
        <w:t>истема</w:t>
      </w:r>
      <w:r w:rsidR="00176808" w:rsidRPr="00435259">
        <w:rPr>
          <w:b/>
          <w:i/>
          <w:sz w:val="28"/>
        </w:rPr>
        <w:t>.</w:t>
      </w:r>
    </w:p>
    <w:p w:rsidR="00176808" w:rsidRPr="00435259" w:rsidRDefault="00176808" w:rsidP="00DF5368">
      <w:pPr>
        <w:jc w:val="both"/>
        <w:rPr>
          <w:b/>
          <w:i/>
          <w:sz w:val="28"/>
        </w:rPr>
      </w:pPr>
      <w:r w:rsidRPr="00435259">
        <w:rPr>
          <w:b/>
          <w:i/>
          <w:sz w:val="28"/>
        </w:rPr>
        <w:t>Формирование системного подхода.</w:t>
      </w:r>
    </w:p>
    <w:p w:rsidR="00176808" w:rsidRPr="00435259" w:rsidRDefault="00176808" w:rsidP="00435259">
      <w:pPr>
        <w:ind w:left="709"/>
        <w:jc w:val="both"/>
      </w:pPr>
      <w:r w:rsidRPr="00435259">
        <w:t>Основные понятия.</w:t>
      </w:r>
    </w:p>
    <w:p w:rsidR="00176808" w:rsidRPr="00435259" w:rsidRDefault="00176808" w:rsidP="00435259">
      <w:pPr>
        <w:ind w:left="709"/>
        <w:jc w:val="both"/>
      </w:pPr>
      <w:r w:rsidRPr="00435259">
        <w:t>Теория и метод. Понятия приема, способа, метода, методики. Понятия методики, алгоритма, технологии. Понятие методики и метода.</w:t>
      </w:r>
    </w:p>
    <w:p w:rsidR="00176808" w:rsidRPr="00435259" w:rsidRDefault="00176808" w:rsidP="00435259">
      <w:pPr>
        <w:ind w:left="709"/>
        <w:jc w:val="both"/>
      </w:pPr>
      <w:r w:rsidRPr="00435259">
        <w:t>Формирование системы криминалистической методологии.</w:t>
      </w:r>
    </w:p>
    <w:p w:rsidR="00176808" w:rsidRPr="00435259" w:rsidRDefault="00176808" w:rsidP="00435259">
      <w:pPr>
        <w:ind w:left="709"/>
        <w:jc w:val="both"/>
      </w:pPr>
      <w:r w:rsidRPr="00435259">
        <w:t xml:space="preserve">Задача </w:t>
      </w:r>
      <w:r w:rsidR="00501053" w:rsidRPr="00435259">
        <w:t>Система</w:t>
      </w:r>
      <w:r w:rsidR="00AC5DD7" w:rsidRPr="00435259">
        <w:t>тизации</w:t>
      </w:r>
      <w:r w:rsidRPr="00435259">
        <w:t xml:space="preserve"> методов. Уровни методологии криминалистической деятельности.</w:t>
      </w:r>
    </w:p>
    <w:p w:rsidR="00176808" w:rsidRPr="00435259" w:rsidRDefault="00176808" w:rsidP="00435259">
      <w:pPr>
        <w:ind w:left="709"/>
        <w:jc w:val="both"/>
      </w:pPr>
      <w:r w:rsidRPr="00435259">
        <w:t xml:space="preserve">Общая </w:t>
      </w:r>
      <w:r w:rsidR="00501053" w:rsidRPr="00435259">
        <w:t>Система</w:t>
      </w:r>
      <w:r w:rsidRPr="00435259">
        <w:t xml:space="preserve"> криминалистической методологии и методология отдельных видов криминалистической деятельности.</w:t>
      </w:r>
    </w:p>
    <w:p w:rsidR="00176808" w:rsidRPr="00435259" w:rsidRDefault="00AC5DD7" w:rsidP="00AC5DD7">
      <w:pPr>
        <w:spacing w:before="120"/>
        <w:jc w:val="both"/>
        <w:rPr>
          <w:b/>
          <w:i/>
          <w:sz w:val="28"/>
        </w:rPr>
      </w:pPr>
      <w:r w:rsidRPr="00435259">
        <w:rPr>
          <w:b/>
          <w:i/>
          <w:sz w:val="28"/>
        </w:rPr>
        <w:t>Тема</w:t>
      </w:r>
      <w:r w:rsidR="00176808" w:rsidRPr="00435259">
        <w:rPr>
          <w:b/>
          <w:i/>
          <w:sz w:val="28"/>
        </w:rPr>
        <w:t xml:space="preserve"> 3. Методология теоретических криминалистических исследований.</w:t>
      </w:r>
    </w:p>
    <w:p w:rsidR="00176808" w:rsidRPr="00435259" w:rsidRDefault="00176808" w:rsidP="00435259">
      <w:pPr>
        <w:ind w:left="709"/>
        <w:jc w:val="both"/>
      </w:pPr>
      <w:r w:rsidRPr="00435259">
        <w:t>Задачи и научный аппарат криминалистической теории.</w:t>
      </w:r>
    </w:p>
    <w:p w:rsidR="00176808" w:rsidRPr="00435259" w:rsidRDefault="00176808" w:rsidP="00435259">
      <w:pPr>
        <w:ind w:left="709"/>
        <w:jc w:val="both"/>
      </w:pPr>
      <w:r w:rsidRPr="00435259">
        <w:t>Типовые информационные модели преступной деятельности.</w:t>
      </w:r>
    </w:p>
    <w:p w:rsidR="00176808" w:rsidRPr="00435259" w:rsidRDefault="00AC5DD7" w:rsidP="00AC5DD7">
      <w:pPr>
        <w:spacing w:before="120"/>
        <w:jc w:val="both"/>
        <w:rPr>
          <w:b/>
          <w:i/>
          <w:sz w:val="28"/>
        </w:rPr>
      </w:pPr>
      <w:r w:rsidRPr="00435259">
        <w:rPr>
          <w:b/>
          <w:i/>
          <w:sz w:val="28"/>
        </w:rPr>
        <w:t>Тема</w:t>
      </w:r>
      <w:r w:rsidR="00176808" w:rsidRPr="00435259">
        <w:rPr>
          <w:b/>
          <w:i/>
          <w:sz w:val="28"/>
        </w:rPr>
        <w:t xml:space="preserve"> 4. Криминалистическая праксеология (научно-методические исследования).</w:t>
      </w:r>
    </w:p>
    <w:p w:rsidR="00176808" w:rsidRPr="00435259" w:rsidRDefault="00176808" w:rsidP="00435259">
      <w:pPr>
        <w:ind w:left="709"/>
        <w:jc w:val="both"/>
      </w:pPr>
      <w:r w:rsidRPr="00435259">
        <w:t>Криминалистика и праксеология.</w:t>
      </w:r>
    </w:p>
    <w:p w:rsidR="00176808" w:rsidRPr="00435259" w:rsidRDefault="00176808" w:rsidP="00435259">
      <w:pPr>
        <w:ind w:left="709"/>
        <w:jc w:val="both"/>
      </w:pPr>
      <w:r w:rsidRPr="00435259">
        <w:t>Перспективное информационное моделирование как общий метод криминалистической праксеологии.</w:t>
      </w:r>
    </w:p>
    <w:p w:rsidR="00176808" w:rsidRPr="00435259" w:rsidRDefault="00AC5DD7" w:rsidP="00AC5DD7">
      <w:pPr>
        <w:spacing w:before="120"/>
        <w:jc w:val="both"/>
        <w:rPr>
          <w:b/>
          <w:i/>
          <w:sz w:val="28"/>
        </w:rPr>
      </w:pPr>
      <w:r w:rsidRPr="00435259">
        <w:rPr>
          <w:b/>
          <w:i/>
          <w:sz w:val="28"/>
        </w:rPr>
        <w:t>Тема</w:t>
      </w:r>
      <w:r w:rsidR="00176808" w:rsidRPr="00435259">
        <w:rPr>
          <w:b/>
          <w:i/>
          <w:sz w:val="28"/>
        </w:rPr>
        <w:t xml:space="preserve"> 5. Методология практической криминалистической деятельности.</w:t>
      </w:r>
    </w:p>
    <w:p w:rsidR="00176808" w:rsidRPr="00435259" w:rsidRDefault="00176808" w:rsidP="00435259">
      <w:pPr>
        <w:ind w:left="709"/>
        <w:jc w:val="both"/>
      </w:pPr>
      <w:r w:rsidRPr="00435259">
        <w:t>Научно-методические принципы практической криминалистической деятельности.</w:t>
      </w:r>
    </w:p>
    <w:p w:rsidR="00176808" w:rsidRPr="00435259" w:rsidRDefault="00176808" w:rsidP="00435259">
      <w:pPr>
        <w:ind w:left="709"/>
        <w:jc w:val="both"/>
      </w:pPr>
      <w:r w:rsidRPr="00435259">
        <w:t>Логическая структура ситуационного анализа и принятия решений.</w:t>
      </w:r>
    </w:p>
    <w:p w:rsidR="00176808" w:rsidRPr="00435259" w:rsidRDefault="00176808" w:rsidP="00435259">
      <w:pPr>
        <w:ind w:left="709"/>
        <w:jc w:val="both"/>
      </w:pPr>
      <w:r w:rsidRPr="00435259">
        <w:t>Индуктивно- эвристические методы.</w:t>
      </w:r>
    </w:p>
    <w:p w:rsidR="00176808" w:rsidRPr="00435259" w:rsidRDefault="00176808" w:rsidP="00435259">
      <w:pPr>
        <w:ind w:left="709"/>
        <w:jc w:val="both"/>
      </w:pPr>
      <w:r w:rsidRPr="00435259">
        <w:t>Эвристическое моделирование. Традуктивные методы: аналогия, идентификация, традукция.</w:t>
      </w:r>
    </w:p>
    <w:p w:rsidR="00176808" w:rsidRPr="00435259" w:rsidRDefault="00176808" w:rsidP="00435259">
      <w:pPr>
        <w:ind w:left="709"/>
        <w:jc w:val="both"/>
      </w:pPr>
      <w:r w:rsidRPr="00435259">
        <w:t>Формирование интегративной модели.</w:t>
      </w:r>
    </w:p>
    <w:p w:rsidR="00176808" w:rsidRPr="00435259" w:rsidRDefault="00176808" w:rsidP="00435259">
      <w:pPr>
        <w:ind w:left="709"/>
        <w:jc w:val="both"/>
      </w:pPr>
      <w:r w:rsidRPr="00435259">
        <w:t>Поиск аналогов и формирование исходного множества. Метод ограничения.</w:t>
      </w:r>
    </w:p>
    <w:p w:rsidR="00176808" w:rsidRPr="00435259" w:rsidRDefault="00176808" w:rsidP="00435259">
      <w:pPr>
        <w:ind w:left="709"/>
        <w:jc w:val="both"/>
      </w:pPr>
      <w:r w:rsidRPr="00435259">
        <w:t>Метод исключения. Идентификация. Традукция.</w:t>
      </w:r>
    </w:p>
    <w:p w:rsidR="00176808" w:rsidRPr="00435259" w:rsidRDefault="00176808" w:rsidP="00435259">
      <w:pPr>
        <w:ind w:left="709"/>
        <w:jc w:val="both"/>
      </w:pPr>
      <w:r w:rsidRPr="00435259">
        <w:t>Общая структура метода практической криминалистики.</w:t>
      </w:r>
    </w:p>
    <w:p w:rsidR="00176808" w:rsidRPr="00435259" w:rsidRDefault="00AC5DD7" w:rsidP="00AC5DD7">
      <w:pPr>
        <w:spacing w:before="120"/>
        <w:jc w:val="both"/>
        <w:rPr>
          <w:b/>
          <w:i/>
          <w:sz w:val="28"/>
        </w:rPr>
      </w:pPr>
      <w:r w:rsidRPr="00435259">
        <w:rPr>
          <w:b/>
          <w:i/>
          <w:sz w:val="28"/>
        </w:rPr>
        <w:t>Тема</w:t>
      </w:r>
      <w:r w:rsidR="00176808" w:rsidRPr="00435259">
        <w:rPr>
          <w:b/>
          <w:i/>
          <w:sz w:val="28"/>
        </w:rPr>
        <w:t xml:space="preserve"> 6. Методология обучения криминалистике.</w:t>
      </w:r>
    </w:p>
    <w:p w:rsidR="00176808" w:rsidRPr="00435259" w:rsidRDefault="00176808" w:rsidP="00435259">
      <w:pPr>
        <w:ind w:left="709"/>
        <w:jc w:val="both"/>
      </w:pPr>
      <w:r w:rsidRPr="00435259">
        <w:t>Общие принципы обучения криминалистике.</w:t>
      </w:r>
    </w:p>
    <w:p w:rsidR="00176808" w:rsidRPr="00435259" w:rsidRDefault="00176808" w:rsidP="00435259">
      <w:pPr>
        <w:ind w:left="709"/>
        <w:jc w:val="both"/>
      </w:pPr>
      <w:r w:rsidRPr="00435259">
        <w:t>Криминалистическая дидактика.</w:t>
      </w:r>
    </w:p>
    <w:p w:rsidR="00176808" w:rsidRPr="00435259" w:rsidRDefault="00176808" w:rsidP="00435259">
      <w:pPr>
        <w:ind w:left="709"/>
        <w:jc w:val="both"/>
      </w:pPr>
      <w:r w:rsidRPr="00435259">
        <w:t>Формирование модели подготовки специалиста.</w:t>
      </w:r>
    </w:p>
    <w:p w:rsidR="00176808" w:rsidRPr="00435259" w:rsidRDefault="00176808" w:rsidP="00435259">
      <w:pPr>
        <w:ind w:left="709"/>
        <w:jc w:val="both"/>
      </w:pPr>
      <w:r w:rsidRPr="00435259">
        <w:t>Модель подготовки криминалиста в вузах общего профиля.</w:t>
      </w:r>
    </w:p>
    <w:p w:rsidR="00176808" w:rsidRPr="00435259" w:rsidRDefault="00176808" w:rsidP="00435259">
      <w:pPr>
        <w:ind w:left="709"/>
        <w:jc w:val="both"/>
      </w:pPr>
      <w:r w:rsidRPr="00435259">
        <w:t>Формы и методы обучения.</w:t>
      </w:r>
    </w:p>
    <w:p w:rsidR="00176808" w:rsidRPr="00435259" w:rsidRDefault="00176808" w:rsidP="00435259">
      <w:pPr>
        <w:ind w:left="709"/>
        <w:jc w:val="both"/>
      </w:pPr>
      <w:r w:rsidRPr="00435259">
        <w:t>Виды учебной работы.</w:t>
      </w:r>
    </w:p>
    <w:p w:rsidR="00176808" w:rsidRPr="00435259" w:rsidRDefault="00176808" w:rsidP="00435259">
      <w:pPr>
        <w:ind w:left="709"/>
        <w:jc w:val="both"/>
      </w:pPr>
      <w:r w:rsidRPr="00435259">
        <w:t>Лекции. Практические и лабораторные занятия.</w:t>
      </w:r>
    </w:p>
    <w:p w:rsidR="00176808" w:rsidRPr="00435259" w:rsidRDefault="00176808" w:rsidP="00435259">
      <w:pPr>
        <w:ind w:left="709"/>
        <w:jc w:val="both"/>
      </w:pPr>
      <w:r w:rsidRPr="00435259">
        <w:t>Организационные формы обучения.</w:t>
      </w:r>
    </w:p>
    <w:p w:rsidR="00176808" w:rsidRPr="00AC5DD7" w:rsidRDefault="00176808" w:rsidP="00AC5DD7">
      <w:pPr>
        <w:spacing w:before="120"/>
        <w:jc w:val="center"/>
        <w:rPr>
          <w:b/>
          <w:i/>
          <w:sz w:val="28"/>
        </w:rPr>
      </w:pPr>
      <w:r w:rsidRPr="00AC5DD7">
        <w:rPr>
          <w:b/>
          <w:i/>
          <w:sz w:val="28"/>
        </w:rPr>
        <w:t>Раздел 2</w:t>
      </w:r>
    </w:p>
    <w:p w:rsidR="00176808" w:rsidRPr="00AC5DD7" w:rsidRDefault="00176808" w:rsidP="00AC5DD7">
      <w:pPr>
        <w:jc w:val="center"/>
        <w:rPr>
          <w:b/>
          <w:i/>
          <w:sz w:val="28"/>
        </w:rPr>
      </w:pPr>
      <w:r w:rsidRPr="00AC5DD7">
        <w:rPr>
          <w:b/>
          <w:i/>
          <w:sz w:val="28"/>
        </w:rPr>
        <w:t>Криминалистическая техника</w:t>
      </w:r>
    </w:p>
    <w:p w:rsidR="00176808" w:rsidRPr="00435259" w:rsidRDefault="00AC5DD7" w:rsidP="00AC5DD7">
      <w:pPr>
        <w:spacing w:before="120"/>
        <w:jc w:val="both"/>
        <w:rPr>
          <w:b/>
          <w:i/>
          <w:sz w:val="28"/>
        </w:rPr>
      </w:pPr>
      <w:r w:rsidRPr="00435259">
        <w:rPr>
          <w:b/>
          <w:i/>
          <w:sz w:val="28"/>
        </w:rPr>
        <w:lastRenderedPageBreak/>
        <w:t>Тема</w:t>
      </w:r>
      <w:r w:rsidR="00176808" w:rsidRPr="00435259">
        <w:rPr>
          <w:b/>
          <w:i/>
          <w:sz w:val="28"/>
        </w:rPr>
        <w:t xml:space="preserve"> 7</w:t>
      </w:r>
      <w:r w:rsidRPr="00435259">
        <w:rPr>
          <w:b/>
          <w:i/>
          <w:sz w:val="28"/>
        </w:rPr>
        <w:t xml:space="preserve">. </w:t>
      </w:r>
      <w:r w:rsidR="00176808" w:rsidRPr="00435259">
        <w:rPr>
          <w:b/>
          <w:i/>
          <w:sz w:val="28"/>
        </w:rPr>
        <w:t>Основы криминалистической техники</w:t>
      </w:r>
    </w:p>
    <w:p w:rsidR="00176808" w:rsidRPr="00435259" w:rsidRDefault="00176808" w:rsidP="00435259">
      <w:pPr>
        <w:ind w:left="709"/>
        <w:jc w:val="both"/>
      </w:pPr>
      <w:r w:rsidRPr="00435259">
        <w:t xml:space="preserve">Понятие криминалистической техники. </w:t>
      </w:r>
      <w:r w:rsidR="00501053" w:rsidRPr="00435259">
        <w:t>Система</w:t>
      </w:r>
      <w:r w:rsidRPr="00435259">
        <w:t xml:space="preserve"> криминалистических знаний, технических средств и методов исследования каналов криминалистической информации.</w:t>
      </w:r>
    </w:p>
    <w:p w:rsidR="00176808" w:rsidRPr="00435259" w:rsidRDefault="00501053" w:rsidP="00435259">
      <w:pPr>
        <w:ind w:left="709"/>
        <w:jc w:val="both"/>
      </w:pPr>
      <w:r w:rsidRPr="00435259">
        <w:t>Система</w:t>
      </w:r>
      <w:r w:rsidR="00176808" w:rsidRPr="00435259">
        <w:t xml:space="preserve"> криминалистической техники. Предметная и методная </w:t>
      </w:r>
      <w:r w:rsidRPr="00435259">
        <w:t>Система</w:t>
      </w:r>
      <w:r w:rsidR="00176808" w:rsidRPr="00435259">
        <w:t>тизация.</w:t>
      </w:r>
    </w:p>
    <w:p w:rsidR="00176808" w:rsidRPr="00435259" w:rsidRDefault="00176808" w:rsidP="00435259">
      <w:pPr>
        <w:ind w:left="709"/>
        <w:jc w:val="both"/>
      </w:pPr>
      <w:r w:rsidRPr="00435259">
        <w:t>Криминалистическая техника в профессиональной деятельности юриста, специалиста и эксперта.</w:t>
      </w:r>
    </w:p>
    <w:p w:rsidR="00176808" w:rsidRPr="00435259" w:rsidRDefault="00176808" w:rsidP="00435259">
      <w:pPr>
        <w:ind w:left="709"/>
        <w:jc w:val="both"/>
      </w:pPr>
      <w:r w:rsidRPr="00435259">
        <w:t>Экспертно-криминалистические учреждения</w:t>
      </w:r>
    </w:p>
    <w:p w:rsidR="00176808" w:rsidRPr="00435259" w:rsidRDefault="00AC5DD7" w:rsidP="00AC5DD7">
      <w:pPr>
        <w:spacing w:before="120"/>
        <w:jc w:val="both"/>
        <w:rPr>
          <w:b/>
          <w:i/>
          <w:sz w:val="28"/>
        </w:rPr>
      </w:pPr>
      <w:r w:rsidRPr="00435259">
        <w:rPr>
          <w:b/>
          <w:i/>
          <w:sz w:val="28"/>
        </w:rPr>
        <w:t>Тема</w:t>
      </w:r>
      <w:r w:rsidR="00176808" w:rsidRPr="00435259">
        <w:rPr>
          <w:b/>
          <w:i/>
          <w:sz w:val="28"/>
        </w:rPr>
        <w:t xml:space="preserve"> 8</w:t>
      </w:r>
      <w:r w:rsidRPr="00435259">
        <w:rPr>
          <w:b/>
          <w:i/>
          <w:sz w:val="28"/>
        </w:rPr>
        <w:t xml:space="preserve">. </w:t>
      </w:r>
      <w:r w:rsidR="00176808" w:rsidRPr="00435259">
        <w:rPr>
          <w:b/>
          <w:i/>
          <w:sz w:val="28"/>
        </w:rPr>
        <w:t>Общая методология технико-криминалистического исследования</w:t>
      </w:r>
    </w:p>
    <w:p w:rsidR="00176808" w:rsidRPr="00435259" w:rsidRDefault="00176808" w:rsidP="00435259">
      <w:pPr>
        <w:ind w:left="709"/>
        <w:jc w:val="both"/>
      </w:pPr>
      <w:r w:rsidRPr="00435259">
        <w:t>Структура информационного канала.</w:t>
      </w:r>
    </w:p>
    <w:p w:rsidR="00176808" w:rsidRPr="00435259" w:rsidRDefault="00176808" w:rsidP="00435259">
      <w:pPr>
        <w:ind w:left="709"/>
        <w:jc w:val="both"/>
      </w:pPr>
      <w:r w:rsidRPr="00435259">
        <w:t>Механизм события. Механизм следообразования. Источник информации. Субстрат отображения как носитель криминалистической информации. Формы отображения информации и методы технико-криминалистического исследования. Криминалистическая информация. Доказательственная информация. Доказательственный факт.</w:t>
      </w:r>
    </w:p>
    <w:p w:rsidR="00176808" w:rsidRPr="00435259" w:rsidRDefault="00176808" w:rsidP="00435259">
      <w:pPr>
        <w:ind w:left="709"/>
        <w:jc w:val="both"/>
      </w:pPr>
      <w:r w:rsidRPr="00435259">
        <w:t>Алгоритм технико-криминалистического исследования.</w:t>
      </w:r>
    </w:p>
    <w:p w:rsidR="00176808" w:rsidRPr="00435259" w:rsidRDefault="00176808" w:rsidP="00435259">
      <w:pPr>
        <w:ind w:left="709"/>
        <w:jc w:val="both"/>
      </w:pPr>
      <w:r w:rsidRPr="00435259">
        <w:t>Анализ источника. Системный анализ механизма события и механизма следообразования. Анализ информационного поля. Определение физического эффекта детекции. Приборный анализ. Декодирование естественного и искусственного кода. Интерпретация полученных данных.</w:t>
      </w:r>
    </w:p>
    <w:p w:rsidR="00176808" w:rsidRPr="00435259" w:rsidRDefault="00176808" w:rsidP="00435259">
      <w:pPr>
        <w:ind w:left="709"/>
        <w:jc w:val="both"/>
      </w:pPr>
      <w:r w:rsidRPr="00435259">
        <w:t>Задачи и методы технико-криминалистического исследования.</w:t>
      </w:r>
    </w:p>
    <w:p w:rsidR="00176808" w:rsidRPr="00435259" w:rsidRDefault="00AC5DD7" w:rsidP="00501053">
      <w:pPr>
        <w:spacing w:before="120"/>
        <w:jc w:val="both"/>
        <w:rPr>
          <w:b/>
          <w:i/>
          <w:sz w:val="28"/>
        </w:rPr>
      </w:pPr>
      <w:r w:rsidRPr="00435259">
        <w:rPr>
          <w:b/>
          <w:i/>
          <w:sz w:val="28"/>
        </w:rPr>
        <w:t>Тема</w:t>
      </w:r>
      <w:r w:rsidR="00176808" w:rsidRPr="00435259">
        <w:rPr>
          <w:b/>
          <w:i/>
          <w:sz w:val="28"/>
        </w:rPr>
        <w:t xml:space="preserve"> 9</w:t>
      </w:r>
      <w:r w:rsidRPr="00435259">
        <w:rPr>
          <w:b/>
          <w:i/>
          <w:sz w:val="28"/>
        </w:rPr>
        <w:t xml:space="preserve">. </w:t>
      </w:r>
      <w:r w:rsidR="00501053" w:rsidRPr="00435259">
        <w:rPr>
          <w:b/>
          <w:i/>
          <w:sz w:val="28"/>
        </w:rPr>
        <w:t>Система</w:t>
      </w:r>
      <w:r w:rsidR="00176808" w:rsidRPr="00435259">
        <w:rPr>
          <w:b/>
          <w:i/>
          <w:sz w:val="28"/>
        </w:rPr>
        <w:t xml:space="preserve"> задач и методов технико-криминалистического исследования.</w:t>
      </w:r>
    </w:p>
    <w:p w:rsidR="00176808" w:rsidRPr="00435259" w:rsidRDefault="00176808" w:rsidP="00435259">
      <w:pPr>
        <w:ind w:left="709"/>
        <w:jc w:val="both"/>
      </w:pPr>
      <w:r w:rsidRPr="00435259">
        <w:t xml:space="preserve">Принципы </w:t>
      </w:r>
      <w:r w:rsidR="00501053" w:rsidRPr="00435259">
        <w:t>Система</w:t>
      </w:r>
      <w:r w:rsidRPr="00435259">
        <w:t>тизации задач и методов.</w:t>
      </w:r>
    </w:p>
    <w:p w:rsidR="00176808" w:rsidRPr="00435259" w:rsidRDefault="00176808" w:rsidP="00435259">
      <w:pPr>
        <w:ind w:left="709"/>
        <w:jc w:val="both"/>
      </w:pPr>
      <w:r w:rsidRPr="00435259">
        <w:t>Поиск источников</w:t>
      </w:r>
    </w:p>
    <w:p w:rsidR="00176808" w:rsidRPr="00435259" w:rsidRDefault="00176808" w:rsidP="00435259">
      <w:pPr>
        <w:ind w:left="709"/>
        <w:jc w:val="both"/>
      </w:pPr>
      <w:r w:rsidRPr="00435259">
        <w:t>Декодирование</w:t>
      </w:r>
    </w:p>
    <w:p w:rsidR="00176808" w:rsidRPr="00435259" w:rsidRDefault="00176808" w:rsidP="00435259">
      <w:pPr>
        <w:ind w:left="709"/>
        <w:jc w:val="both"/>
      </w:pPr>
      <w:r w:rsidRPr="00435259">
        <w:t>Фиксация криминалистической информации</w:t>
      </w:r>
    </w:p>
    <w:p w:rsidR="00176808" w:rsidRPr="00435259" w:rsidRDefault="00176808" w:rsidP="00435259">
      <w:pPr>
        <w:ind w:left="709"/>
        <w:jc w:val="both"/>
      </w:pPr>
      <w:r w:rsidRPr="00435259">
        <w:t>Распознавание</w:t>
      </w:r>
    </w:p>
    <w:p w:rsidR="00176808" w:rsidRPr="00435259" w:rsidRDefault="00176808" w:rsidP="00435259">
      <w:pPr>
        <w:ind w:left="709"/>
        <w:jc w:val="both"/>
      </w:pPr>
      <w:r w:rsidRPr="00435259">
        <w:t>Идентификация</w:t>
      </w:r>
    </w:p>
    <w:p w:rsidR="00176808" w:rsidRPr="00435259" w:rsidRDefault="00176808" w:rsidP="00435259">
      <w:pPr>
        <w:ind w:left="709"/>
        <w:jc w:val="both"/>
      </w:pPr>
      <w:r w:rsidRPr="00435259">
        <w:t>Диагностика.</w:t>
      </w:r>
    </w:p>
    <w:p w:rsidR="00176808" w:rsidRPr="00435259" w:rsidRDefault="00176808" w:rsidP="00435259">
      <w:pPr>
        <w:ind w:left="709"/>
        <w:jc w:val="both"/>
      </w:pPr>
      <w:r w:rsidRPr="00435259">
        <w:t>Исследование пространственно-временных отношений</w:t>
      </w:r>
    </w:p>
    <w:p w:rsidR="00176808" w:rsidRPr="00435259" w:rsidRDefault="00176808" w:rsidP="00435259">
      <w:pPr>
        <w:ind w:left="709"/>
        <w:jc w:val="both"/>
      </w:pPr>
      <w:r w:rsidRPr="00435259">
        <w:t>Исследование механизма расследуемого события.</w:t>
      </w:r>
    </w:p>
    <w:p w:rsidR="00176808" w:rsidRPr="00435259" w:rsidRDefault="00176808" w:rsidP="00435259">
      <w:pPr>
        <w:ind w:left="709"/>
        <w:jc w:val="both"/>
      </w:pPr>
      <w:r w:rsidRPr="00435259">
        <w:t>Исследование причинности.</w:t>
      </w:r>
    </w:p>
    <w:p w:rsidR="00176808" w:rsidRPr="00435259" w:rsidRDefault="00176808" w:rsidP="00435259">
      <w:pPr>
        <w:ind w:left="709"/>
        <w:jc w:val="both"/>
      </w:pPr>
      <w:r w:rsidRPr="00435259">
        <w:t>Нормативно-технические исследования.</w:t>
      </w:r>
    </w:p>
    <w:p w:rsidR="00176808" w:rsidRPr="00435259" w:rsidRDefault="00AC5DD7" w:rsidP="00AC5DD7">
      <w:pPr>
        <w:spacing w:before="120"/>
        <w:jc w:val="both"/>
        <w:rPr>
          <w:b/>
          <w:i/>
          <w:sz w:val="28"/>
        </w:rPr>
      </w:pPr>
      <w:r w:rsidRPr="00435259">
        <w:rPr>
          <w:b/>
          <w:i/>
          <w:sz w:val="28"/>
        </w:rPr>
        <w:t>Тема</w:t>
      </w:r>
      <w:r w:rsidR="00176808" w:rsidRPr="00435259">
        <w:rPr>
          <w:b/>
          <w:i/>
          <w:sz w:val="28"/>
        </w:rPr>
        <w:t xml:space="preserve"> 10</w:t>
      </w:r>
      <w:r w:rsidRPr="00435259">
        <w:rPr>
          <w:b/>
          <w:i/>
          <w:sz w:val="28"/>
        </w:rPr>
        <w:t xml:space="preserve">. </w:t>
      </w:r>
      <w:r w:rsidR="00176808" w:rsidRPr="00435259">
        <w:rPr>
          <w:b/>
          <w:i/>
          <w:sz w:val="28"/>
        </w:rPr>
        <w:t>Вещественные источники</w:t>
      </w:r>
    </w:p>
    <w:p w:rsidR="00176808" w:rsidRPr="00435259" w:rsidRDefault="00176808" w:rsidP="00435259">
      <w:pPr>
        <w:ind w:left="709"/>
        <w:jc w:val="both"/>
      </w:pPr>
      <w:r w:rsidRPr="00435259">
        <w:t>Форма отражения криминалистической информации как основа классификации методов технико-криминалистического исследования.</w:t>
      </w:r>
    </w:p>
    <w:p w:rsidR="00176808" w:rsidRPr="00435259" w:rsidRDefault="00176808" w:rsidP="00435259">
      <w:pPr>
        <w:ind w:left="709"/>
        <w:jc w:val="both"/>
      </w:pPr>
      <w:r w:rsidRPr="00435259">
        <w:t>Понятие вещественных источников.</w:t>
      </w:r>
    </w:p>
    <w:p w:rsidR="00176808" w:rsidRPr="00435259" w:rsidRDefault="00176808" w:rsidP="00435259">
      <w:pPr>
        <w:ind w:left="709"/>
        <w:jc w:val="both"/>
      </w:pPr>
      <w:r w:rsidRPr="00435259">
        <w:t>Анализ информационной структуры вещественных источников.</w:t>
      </w:r>
    </w:p>
    <w:p w:rsidR="00176808" w:rsidRPr="00435259" w:rsidRDefault="00176808" w:rsidP="00435259">
      <w:pPr>
        <w:ind w:left="709"/>
        <w:jc w:val="both"/>
      </w:pPr>
      <w:r w:rsidRPr="00435259">
        <w:t>Анализ источника. Анализ элементарного отражения. Анализ парного взаимодействия. Анализ многостороннего взаимодействия. Анализ механизма расследуемого события.</w:t>
      </w:r>
    </w:p>
    <w:p w:rsidR="00176808" w:rsidRPr="00435259" w:rsidRDefault="00176808" w:rsidP="00435259">
      <w:pPr>
        <w:ind w:left="709"/>
        <w:jc w:val="both"/>
      </w:pPr>
      <w:r w:rsidRPr="00435259">
        <w:t>Типовые информационные поля.</w:t>
      </w:r>
    </w:p>
    <w:p w:rsidR="00176808" w:rsidRPr="00556B30" w:rsidRDefault="00AC5DD7" w:rsidP="00AC5DD7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11</w:t>
      </w:r>
      <w:r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Трасология</w:t>
      </w:r>
    </w:p>
    <w:p w:rsidR="00176808" w:rsidRPr="00556B30" w:rsidRDefault="00176808" w:rsidP="00556B30">
      <w:pPr>
        <w:ind w:left="709"/>
        <w:jc w:val="both"/>
      </w:pPr>
      <w:r w:rsidRPr="00556B30">
        <w:t>Классификация отображений внешнего строения по механизму их следообразования и ее методическое значение.</w:t>
      </w:r>
    </w:p>
    <w:p w:rsidR="00176808" w:rsidRPr="00556B30" w:rsidRDefault="00176808" w:rsidP="00556B30">
      <w:pPr>
        <w:ind w:left="709"/>
        <w:jc w:val="both"/>
      </w:pPr>
      <w:r w:rsidRPr="00556B30">
        <w:t>Следы внешнего строения и их информационное содержание: идентификационное, сведения о ме</w:t>
      </w:r>
      <w:r w:rsidR="00AC5DD7" w:rsidRPr="00556B30">
        <w:t>х</w:t>
      </w:r>
      <w:r w:rsidRPr="00556B30">
        <w:t>анизме следообразования и механизме расследуемого события.</w:t>
      </w:r>
    </w:p>
    <w:p w:rsidR="00176808" w:rsidRPr="00556B30" w:rsidRDefault="00176808" w:rsidP="00556B30">
      <w:pPr>
        <w:ind w:left="709"/>
        <w:jc w:val="both"/>
      </w:pPr>
      <w:r w:rsidRPr="00556B30">
        <w:t>Технические средства и методы трасологического исследования.</w:t>
      </w:r>
    </w:p>
    <w:p w:rsidR="00176808" w:rsidRPr="00556B30" w:rsidRDefault="00176808" w:rsidP="00556B30">
      <w:pPr>
        <w:ind w:left="709"/>
        <w:jc w:val="both"/>
      </w:pPr>
      <w:r w:rsidRPr="00556B30">
        <w:t>Возможности и методика трасологической экспертизы следов рук, ног</w:t>
      </w:r>
      <w:r w:rsidR="00AC5DD7" w:rsidRPr="00556B30">
        <w:t xml:space="preserve">, </w:t>
      </w:r>
      <w:r w:rsidRPr="00556B30">
        <w:t>зубов и иных частей человека, следов животных, транспорта, орудий и инструментов.</w:t>
      </w:r>
    </w:p>
    <w:p w:rsidR="00176808" w:rsidRPr="00556B30" w:rsidRDefault="00176808" w:rsidP="00556B30">
      <w:pPr>
        <w:ind w:left="709"/>
        <w:jc w:val="both"/>
      </w:pPr>
      <w:r w:rsidRPr="00556B30">
        <w:lastRenderedPageBreak/>
        <w:t>Роль трасологических исследований в ко</w:t>
      </w:r>
      <w:r w:rsidR="00AC5DD7" w:rsidRPr="00556B30">
        <w:t>м</w:t>
      </w:r>
      <w:r w:rsidRPr="00556B30">
        <w:t>плексных технико-криминали</w:t>
      </w:r>
      <w:r w:rsidR="00501053" w:rsidRPr="00556B30">
        <w:t>стиче</w:t>
      </w:r>
      <w:r w:rsidRPr="00556B30">
        <w:t>ских исследованиях.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12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Криминалистическое материаловедение</w:t>
      </w:r>
    </w:p>
    <w:p w:rsidR="00176808" w:rsidRPr="00556B30" w:rsidRDefault="00176808" w:rsidP="00556B30">
      <w:pPr>
        <w:ind w:left="709"/>
        <w:jc w:val="both"/>
      </w:pPr>
      <w:r w:rsidRPr="00556B30">
        <w:t>Материалы, вещества и изделия как объекты исследования.</w:t>
      </w:r>
    </w:p>
    <w:p w:rsidR="00176808" w:rsidRPr="00556B30" w:rsidRDefault="00176808" w:rsidP="00556B30">
      <w:pPr>
        <w:ind w:left="709"/>
        <w:jc w:val="both"/>
      </w:pPr>
      <w:r w:rsidRPr="00556B30">
        <w:t>Внутреннее отражение как предмет криминалистического материаловедения.</w:t>
      </w:r>
    </w:p>
    <w:p w:rsidR="00176808" w:rsidRPr="00556B30" w:rsidRDefault="00176808" w:rsidP="00556B30">
      <w:pPr>
        <w:ind w:left="709"/>
        <w:jc w:val="both"/>
      </w:pPr>
      <w:r w:rsidRPr="00556B30">
        <w:t>Металлы и сплавы. Стекло</w:t>
      </w:r>
      <w:r w:rsidR="00501053" w:rsidRPr="00556B30">
        <w:t>.</w:t>
      </w:r>
      <w:r w:rsidRPr="00556B30">
        <w:t xml:space="preserve"> Стойматериалы. Пищевы</w:t>
      </w:r>
      <w:r w:rsidR="00501053" w:rsidRPr="00556B30">
        <w:t>е</w:t>
      </w:r>
      <w:r w:rsidRPr="00556B30">
        <w:t xml:space="preserve"> вещества. Наркотические, психотропные и сильнодействующие вещества. Почвы. Биологические объекты растительного и животного происхождения. Возможности и методы их исследования.</w:t>
      </w:r>
    </w:p>
    <w:p w:rsidR="00176808" w:rsidRPr="00556B30" w:rsidRDefault="00176808" w:rsidP="00556B30">
      <w:pPr>
        <w:ind w:left="709"/>
        <w:jc w:val="both"/>
      </w:pPr>
      <w:r w:rsidRPr="00556B30">
        <w:t>Инструментально-аналитические методы исследования.</w:t>
      </w:r>
    </w:p>
    <w:p w:rsidR="00176808" w:rsidRPr="00556B30" w:rsidRDefault="00176808" w:rsidP="00556B30">
      <w:pPr>
        <w:ind w:left="709"/>
        <w:jc w:val="both"/>
      </w:pPr>
      <w:r w:rsidRPr="00556B30">
        <w:t>Методы исследования поверхности и внутренней структуры.</w:t>
      </w:r>
    </w:p>
    <w:p w:rsidR="00176808" w:rsidRPr="00556B30" w:rsidRDefault="00176808" w:rsidP="00556B30">
      <w:pPr>
        <w:ind w:left="709"/>
        <w:jc w:val="both"/>
      </w:pPr>
      <w:r w:rsidRPr="00556B30">
        <w:t>Методы определения элементного состава.</w:t>
      </w:r>
    </w:p>
    <w:p w:rsidR="00176808" w:rsidRPr="00556B30" w:rsidRDefault="00176808" w:rsidP="00556B30">
      <w:pPr>
        <w:ind w:left="709"/>
        <w:jc w:val="both"/>
      </w:pPr>
      <w:r w:rsidRPr="00556B30">
        <w:t>Определение молекулярного состава и структуры.</w:t>
      </w:r>
    </w:p>
    <w:p w:rsidR="00176808" w:rsidRPr="00556B30" w:rsidRDefault="00176808" w:rsidP="00556B30">
      <w:pPr>
        <w:ind w:left="709"/>
        <w:jc w:val="both"/>
      </w:pPr>
      <w:r w:rsidRPr="00556B30">
        <w:t>Критерии выбора и оценки инструментально-аналитических методов.</w:t>
      </w:r>
    </w:p>
    <w:p w:rsidR="00176808" w:rsidRPr="00556B30" w:rsidRDefault="00AC5DD7" w:rsidP="00AC5DD7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13</w:t>
      </w:r>
      <w:r w:rsidR="00501053" w:rsidRPr="00556B30">
        <w:rPr>
          <w:b/>
          <w:i/>
          <w:sz w:val="28"/>
        </w:rPr>
        <w:t>.</w:t>
      </w:r>
      <w:r w:rsidR="00176808" w:rsidRPr="00556B30">
        <w:rPr>
          <w:b/>
          <w:i/>
          <w:sz w:val="28"/>
        </w:rPr>
        <w:t xml:space="preserve"> Криминалистическая баллистика</w:t>
      </w:r>
    </w:p>
    <w:p w:rsidR="00176808" w:rsidRPr="00556B30" w:rsidRDefault="00176808" w:rsidP="00556B30">
      <w:pPr>
        <w:ind w:left="709"/>
        <w:jc w:val="both"/>
      </w:pPr>
      <w:r w:rsidRPr="00556B30">
        <w:t>Типовые ситуации исследования огнестрельного оружия, боеприпасов и следов их применения в криминалистической практике.</w:t>
      </w:r>
    </w:p>
    <w:p w:rsidR="00176808" w:rsidRPr="00556B30" w:rsidRDefault="00176808" w:rsidP="00556B30">
      <w:pPr>
        <w:ind w:left="709"/>
        <w:jc w:val="both"/>
      </w:pPr>
      <w:r w:rsidRPr="00556B30">
        <w:t>Объекты, задачи и методы судебно-баллистических исследований.</w:t>
      </w:r>
    </w:p>
    <w:p w:rsidR="00176808" w:rsidRPr="00556B30" w:rsidRDefault="00176808" w:rsidP="00556B30">
      <w:pPr>
        <w:ind w:left="709"/>
        <w:jc w:val="both"/>
      </w:pPr>
      <w:r w:rsidRPr="00556B30">
        <w:t>Огнестрельное оружие, его виды. Задачи и методы исследования.</w:t>
      </w:r>
    </w:p>
    <w:p w:rsidR="00176808" w:rsidRPr="00556B30" w:rsidRDefault="00176808" w:rsidP="00556B30">
      <w:pPr>
        <w:ind w:left="709"/>
        <w:jc w:val="both"/>
      </w:pPr>
      <w:r w:rsidRPr="00556B30">
        <w:t>Боеприпасы, стреляные пули и гильзы. Задачи и методы их исследования.</w:t>
      </w:r>
    </w:p>
    <w:p w:rsidR="00176808" w:rsidRPr="00556B30" w:rsidRDefault="00176808" w:rsidP="00556B30">
      <w:pPr>
        <w:ind w:left="709"/>
        <w:jc w:val="both"/>
      </w:pPr>
      <w:r w:rsidRPr="00556B30">
        <w:t>Идентификация огнестрельного оружия по следам на пулях, гильзах, дроби и картечи. Идентификационные исследования патронов и их составляющих</w:t>
      </w:r>
    </w:p>
    <w:p w:rsidR="00176808" w:rsidRPr="00556B30" w:rsidRDefault="00176808" w:rsidP="00556B30">
      <w:pPr>
        <w:ind w:left="709"/>
        <w:jc w:val="both"/>
      </w:pPr>
      <w:r w:rsidRPr="00556B30">
        <w:t>Огнестрельные повреждения. Задачи и методы их исследования.</w:t>
      </w:r>
    </w:p>
    <w:p w:rsidR="00176808" w:rsidRPr="00556B30" w:rsidRDefault="00176808" w:rsidP="00556B30">
      <w:pPr>
        <w:ind w:left="709"/>
        <w:jc w:val="both"/>
      </w:pPr>
      <w:r w:rsidRPr="00556B30">
        <w:t>Исследование механизма и обстоятельств применения огнестрельного оружия на месте происшествия.</w:t>
      </w:r>
    </w:p>
    <w:p w:rsidR="00176808" w:rsidRPr="00556B30" w:rsidRDefault="00176808" w:rsidP="00556B30">
      <w:pPr>
        <w:ind w:left="709"/>
        <w:jc w:val="both"/>
      </w:pPr>
      <w:r w:rsidRPr="00556B30">
        <w:t>Назначение, производство и оценка судебно-баллистической экспертизы.</w:t>
      </w:r>
    </w:p>
    <w:p w:rsidR="00176808" w:rsidRPr="00556B30" w:rsidRDefault="00176808" w:rsidP="00556B30">
      <w:pPr>
        <w:ind w:left="709"/>
        <w:jc w:val="both"/>
      </w:pPr>
      <w:r w:rsidRPr="00556B30">
        <w:t>Понятие, задачи, объекты и методы взрывотехнической и взрыво</w:t>
      </w:r>
      <w:r w:rsidR="00501053" w:rsidRPr="00556B30">
        <w:t>-</w:t>
      </w:r>
      <w:r w:rsidRPr="00556B30">
        <w:t>технологической экспертизы.</w:t>
      </w:r>
    </w:p>
    <w:p w:rsidR="00176808" w:rsidRPr="00556B30" w:rsidRDefault="00176808" w:rsidP="00556B30">
      <w:pPr>
        <w:ind w:left="709"/>
        <w:jc w:val="both"/>
      </w:pPr>
      <w:r w:rsidRPr="00556B30">
        <w:t>Типовые следственно-экспертные ситуации. Назначение, производство и оценка экспертизы. Производство экспертизы на месте взрыва.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14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Криминалистическое исследование навыков</w:t>
      </w:r>
    </w:p>
    <w:p w:rsidR="00176808" w:rsidRPr="00556B30" w:rsidRDefault="00176808" w:rsidP="00556B30">
      <w:pPr>
        <w:ind w:left="709"/>
        <w:jc w:val="both"/>
      </w:pPr>
      <w:r w:rsidRPr="00556B30">
        <w:t>Психофизиологические основы исследования навыков в криминалистике. Учение о динамическом стереотипе и его криминалистическое значение. Криминалистическая классификация навыков</w:t>
      </w:r>
    </w:p>
    <w:p w:rsidR="00176808" w:rsidRPr="00556B30" w:rsidRDefault="00176808" w:rsidP="00556B30">
      <w:pPr>
        <w:ind w:left="709"/>
        <w:jc w:val="both"/>
      </w:pPr>
      <w:r w:rsidRPr="00556B30">
        <w:t>Возможности решения криминалистических задач распознавания, идентификации, диагностики, регистрации, расследования по способу совершения преступления.</w:t>
      </w:r>
    </w:p>
    <w:p w:rsidR="00176808" w:rsidRPr="00556B30" w:rsidRDefault="00176808" w:rsidP="00556B30">
      <w:pPr>
        <w:ind w:left="709"/>
        <w:jc w:val="both"/>
      </w:pPr>
      <w:r w:rsidRPr="00556B30">
        <w:t>Исследование почерка и письменной речи.</w:t>
      </w:r>
    </w:p>
    <w:p w:rsidR="00176808" w:rsidRPr="00556B30" w:rsidRDefault="00176808" w:rsidP="00556B30">
      <w:pPr>
        <w:ind w:left="709"/>
        <w:jc w:val="both"/>
      </w:pPr>
      <w:r w:rsidRPr="00556B30">
        <w:t>Возможности следственного осмотра и криминалистической экспертизы. Назначение и производство почерковедческой и автороведческой экспертизы.</w:t>
      </w:r>
    </w:p>
    <w:p w:rsidR="00176808" w:rsidRPr="00556B30" w:rsidRDefault="00176808" w:rsidP="00556B30">
      <w:pPr>
        <w:ind w:left="709"/>
        <w:jc w:val="both"/>
      </w:pPr>
      <w:r w:rsidRPr="00556B30">
        <w:t>Идентификационное и оперативно-поисковое значение бытовых, профессиональных и криминальных навыков</w:t>
      </w:r>
    </w:p>
    <w:p w:rsidR="00176808" w:rsidRPr="00556B30" w:rsidRDefault="00AC5DD7" w:rsidP="00AC5DD7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15</w:t>
      </w:r>
      <w:r w:rsidR="00501053" w:rsidRPr="00556B30">
        <w:rPr>
          <w:b/>
          <w:i/>
          <w:sz w:val="28"/>
        </w:rPr>
        <w:t>.</w:t>
      </w:r>
      <w:r w:rsidR="00176808" w:rsidRPr="00556B30">
        <w:rPr>
          <w:b/>
          <w:i/>
          <w:sz w:val="28"/>
        </w:rPr>
        <w:t xml:space="preserve"> Криминалистическая идентификация человека</w:t>
      </w:r>
    </w:p>
    <w:p w:rsidR="00176808" w:rsidRPr="00556B30" w:rsidRDefault="00176808" w:rsidP="00556B30">
      <w:pPr>
        <w:ind w:left="709"/>
        <w:jc w:val="both"/>
      </w:pPr>
      <w:r w:rsidRPr="00556B30">
        <w:t xml:space="preserve">Человек как объект идентификации. </w:t>
      </w:r>
      <w:r w:rsidR="00501053" w:rsidRPr="00556B30">
        <w:t>Система</w:t>
      </w:r>
      <w:r w:rsidRPr="00556B30">
        <w:t xml:space="preserve"> идентификационных полей и их отображение в типовых криминалистических ситуациях. Возможности использования информации о человеке в целях распознавания, розыска и идентификации.</w:t>
      </w:r>
    </w:p>
    <w:p w:rsidR="00176808" w:rsidRPr="00556B30" w:rsidRDefault="00176808" w:rsidP="00556B30">
      <w:pPr>
        <w:ind w:left="709"/>
        <w:jc w:val="both"/>
      </w:pPr>
      <w:r w:rsidRPr="00556B30">
        <w:t>Внешнее строение человека и его отображение в следах, фотоснимках и представлениях очевидцев. Допрос очевидцев.</w:t>
      </w:r>
    </w:p>
    <w:p w:rsidR="00176808" w:rsidRPr="00556B30" w:rsidRDefault="00176808" w:rsidP="00556B30">
      <w:pPr>
        <w:ind w:left="709"/>
        <w:jc w:val="both"/>
      </w:pPr>
      <w:r w:rsidRPr="00556B30">
        <w:t>Процедура предъявления для опознания.</w:t>
      </w:r>
    </w:p>
    <w:p w:rsidR="00176808" w:rsidRPr="00556B30" w:rsidRDefault="00176808" w:rsidP="00556B30">
      <w:pPr>
        <w:ind w:left="709"/>
        <w:jc w:val="both"/>
      </w:pPr>
      <w:r w:rsidRPr="00556B30">
        <w:t>Составление рисованных и фотомеханических синтетических портретов в целях розыска.</w:t>
      </w:r>
    </w:p>
    <w:p w:rsidR="00176808" w:rsidRPr="00556B30" w:rsidRDefault="00176808" w:rsidP="00556B30">
      <w:pPr>
        <w:ind w:left="709"/>
        <w:jc w:val="both"/>
      </w:pPr>
      <w:r w:rsidRPr="00556B30">
        <w:t>Фотопортретная экспертиза.</w:t>
      </w:r>
    </w:p>
    <w:p w:rsidR="00176808" w:rsidRPr="00556B30" w:rsidRDefault="00176808" w:rsidP="00556B30">
      <w:pPr>
        <w:ind w:left="709"/>
        <w:jc w:val="both"/>
      </w:pPr>
      <w:r w:rsidRPr="00556B30">
        <w:lastRenderedPageBreak/>
        <w:t>Трасологическая идентификация человека по его следам.</w:t>
      </w:r>
    </w:p>
    <w:p w:rsidR="00176808" w:rsidRPr="00556B30" w:rsidRDefault="00176808" w:rsidP="00556B30">
      <w:pPr>
        <w:ind w:left="709"/>
        <w:jc w:val="both"/>
      </w:pPr>
      <w:r w:rsidRPr="00556B30">
        <w:t>Идентификация человека по функционально-динамическим комплексам.</w:t>
      </w:r>
    </w:p>
    <w:p w:rsidR="00176808" w:rsidRPr="00556B30" w:rsidRDefault="00176808" w:rsidP="00556B30">
      <w:pPr>
        <w:ind w:left="709"/>
        <w:jc w:val="both"/>
      </w:pPr>
      <w:r w:rsidRPr="00556B30">
        <w:t>Идентификация человека по субстанциональным свойствам частей тела, тканей, клеток, ДНК.</w:t>
      </w:r>
    </w:p>
    <w:p w:rsidR="00176808" w:rsidRPr="00556B30" w:rsidRDefault="00176808" w:rsidP="00556B30">
      <w:pPr>
        <w:ind w:left="709"/>
        <w:jc w:val="both"/>
      </w:pPr>
      <w:r w:rsidRPr="00556B30">
        <w:t>Возможности и методы комплексных идентификационных исследований человека.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16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Криминалистическое документоведение</w:t>
      </w:r>
    </w:p>
    <w:p w:rsidR="00176808" w:rsidRPr="00556B30" w:rsidRDefault="00176808" w:rsidP="00556B30">
      <w:pPr>
        <w:ind w:left="709"/>
        <w:jc w:val="both"/>
      </w:pPr>
      <w:r w:rsidRPr="00556B30">
        <w:t>Понятие письменного документа.</w:t>
      </w:r>
    </w:p>
    <w:p w:rsidR="00176808" w:rsidRPr="00556B30" w:rsidRDefault="00176808" w:rsidP="00556B30">
      <w:pPr>
        <w:ind w:left="709"/>
        <w:jc w:val="both"/>
      </w:pPr>
      <w:r w:rsidRPr="00556B30">
        <w:t>Информационная структура источника: материальный носитель – знаки – декодирование –сообщение.</w:t>
      </w:r>
    </w:p>
    <w:p w:rsidR="00176808" w:rsidRPr="00556B30" w:rsidRDefault="00176808" w:rsidP="00556B30">
      <w:pPr>
        <w:ind w:left="709"/>
        <w:jc w:val="both"/>
      </w:pPr>
      <w:r w:rsidRPr="00556B30">
        <w:t>Понятие документа – вещественного доказательства.</w:t>
      </w:r>
    </w:p>
    <w:p w:rsidR="00176808" w:rsidRPr="00556B30" w:rsidRDefault="00176808" w:rsidP="00556B30">
      <w:pPr>
        <w:ind w:left="709"/>
        <w:jc w:val="both"/>
      </w:pPr>
      <w:r w:rsidRPr="00556B30">
        <w:t>Смешанная информационная структура источника: сообщение в знаковой форме и информация, выраженная в признаках и свойствах материального носителя.</w:t>
      </w:r>
    </w:p>
    <w:p w:rsidR="00176808" w:rsidRPr="00556B30" w:rsidRDefault="00176808" w:rsidP="00556B30">
      <w:pPr>
        <w:ind w:left="709"/>
        <w:jc w:val="both"/>
      </w:pPr>
      <w:r w:rsidRPr="00556B30">
        <w:t>Научные основы криминалистического документоведения. Общее документоведение. Теория передачи информации. Семиотика. Криптография. Обобщение опыта криминалистического исследования документов.</w:t>
      </w:r>
    </w:p>
    <w:p w:rsidR="00176808" w:rsidRPr="00556B30" w:rsidRDefault="00176808" w:rsidP="00556B30">
      <w:pPr>
        <w:ind w:left="709"/>
        <w:jc w:val="both"/>
      </w:pPr>
      <w:r w:rsidRPr="00556B30">
        <w:t>Выявление скрытых записей, восстановление выцветших, поврежденных и сожженных документов. Прочтение плоховидимых и кодированных сообщений.</w:t>
      </w:r>
    </w:p>
    <w:p w:rsidR="00176808" w:rsidRPr="00556B30" w:rsidRDefault="00176808" w:rsidP="00556B30">
      <w:pPr>
        <w:ind w:left="709"/>
        <w:jc w:val="both"/>
      </w:pPr>
      <w:r w:rsidRPr="00556B30">
        <w:t>Содержательный анализ документа. Внутренняя критика документа на непротиворечивость.</w:t>
      </w:r>
    </w:p>
    <w:p w:rsidR="00176808" w:rsidRPr="00556B30" w:rsidRDefault="00176808" w:rsidP="00556B30">
      <w:pPr>
        <w:ind w:left="709"/>
        <w:jc w:val="both"/>
      </w:pPr>
      <w:r w:rsidRPr="00556B30">
        <w:t>Компетенция составителя, анахронизмы, грамматические и арифметические несоответствия , несоответствие системе документооборота и общеизвестным данным.</w:t>
      </w:r>
    </w:p>
    <w:p w:rsidR="00176808" w:rsidRPr="00556B30" w:rsidRDefault="00176808" w:rsidP="00556B30">
      <w:pPr>
        <w:ind w:left="709"/>
        <w:jc w:val="both"/>
      </w:pPr>
      <w:r w:rsidRPr="00556B30">
        <w:t>Исследование формы документа.</w:t>
      </w:r>
    </w:p>
    <w:p w:rsidR="00176808" w:rsidRPr="00556B30" w:rsidRDefault="00176808" w:rsidP="00556B30">
      <w:pPr>
        <w:ind w:left="709"/>
        <w:jc w:val="both"/>
      </w:pPr>
      <w:r w:rsidRPr="00556B30">
        <w:t>Соответствие реквизитов документа установленным требованиям. Сравнение с образцами документов.</w:t>
      </w:r>
    </w:p>
    <w:p w:rsidR="00176808" w:rsidRPr="00556B30" w:rsidRDefault="00176808" w:rsidP="00556B30">
      <w:pPr>
        <w:ind w:left="709"/>
        <w:jc w:val="both"/>
      </w:pPr>
      <w:r w:rsidRPr="00556B30">
        <w:t>Выявление признаков частичной подделки документа: подчистки, травления, приписки, переклейки фотокарточки, вклейки, подделки оттиска печати, технической подделки подписи.</w:t>
      </w:r>
    </w:p>
    <w:p w:rsidR="00176808" w:rsidRPr="00556B30" w:rsidRDefault="00176808" w:rsidP="00556B30">
      <w:pPr>
        <w:ind w:left="709"/>
        <w:jc w:val="both"/>
      </w:pPr>
      <w:r w:rsidRPr="00556B30">
        <w:t>Выявление признаков полной подделки документов.</w:t>
      </w:r>
    </w:p>
    <w:p w:rsidR="00176808" w:rsidRPr="00556B30" w:rsidRDefault="00176808" w:rsidP="00556B30">
      <w:pPr>
        <w:ind w:left="709"/>
        <w:jc w:val="both"/>
      </w:pPr>
      <w:r w:rsidRPr="00556B30">
        <w:t>Использование полиграфических и компьютерных технологий для подделки документов. Методы криминалистических исследований.</w:t>
      </w:r>
    </w:p>
    <w:p w:rsidR="00176808" w:rsidRPr="00556B30" w:rsidRDefault="00176808" w:rsidP="00556B30">
      <w:pPr>
        <w:ind w:left="709"/>
        <w:jc w:val="both"/>
      </w:pPr>
      <w:r w:rsidRPr="00556B30">
        <w:t>Идентификация средств, орудий письма и составителей документов.</w:t>
      </w:r>
    </w:p>
    <w:p w:rsidR="00176808" w:rsidRPr="00556B30" w:rsidRDefault="00176808" w:rsidP="00556B30">
      <w:pPr>
        <w:ind w:left="709"/>
        <w:jc w:val="both"/>
      </w:pPr>
      <w:r w:rsidRPr="00556B30">
        <w:t>Следственный осмотр. Назначение производство и оценка технико-криминалистической экспертизы документов.</w:t>
      </w:r>
    </w:p>
    <w:p w:rsidR="00176808" w:rsidRPr="00556B30" w:rsidRDefault="00176808" w:rsidP="00556B30">
      <w:pPr>
        <w:ind w:left="709"/>
        <w:jc w:val="both"/>
      </w:pPr>
      <w:r w:rsidRPr="00556B30">
        <w:t>Средства защиты документов от подделки.</w:t>
      </w:r>
    </w:p>
    <w:p w:rsidR="00176808" w:rsidRPr="00556B30" w:rsidRDefault="00176808" w:rsidP="00556B30">
      <w:pPr>
        <w:ind w:left="709"/>
        <w:jc w:val="both"/>
      </w:pPr>
      <w:r w:rsidRPr="00556B30">
        <w:t>Системный криминалистический анализ документов.</w:t>
      </w:r>
    </w:p>
    <w:p w:rsidR="00176808" w:rsidRPr="00556B30" w:rsidRDefault="00176808" w:rsidP="00556B30">
      <w:pPr>
        <w:ind w:left="709"/>
        <w:jc w:val="both"/>
      </w:pPr>
      <w:r w:rsidRPr="00556B30">
        <w:t>Сопоставление различных экземпляров одного документа.</w:t>
      </w:r>
    </w:p>
    <w:p w:rsidR="00176808" w:rsidRPr="00556B30" w:rsidRDefault="00176808" w:rsidP="00556B30">
      <w:pPr>
        <w:ind w:left="709"/>
        <w:jc w:val="both"/>
      </w:pPr>
      <w:r w:rsidRPr="00556B30">
        <w:t>Анализ пакета документов, оформляющих хозяйственную операцию. Сравнение файлов финансовых, транспортных, складских, на производство работ, на выдачу тары и др. документов.</w:t>
      </w:r>
    </w:p>
    <w:p w:rsidR="00176808" w:rsidRPr="00556B30" w:rsidRDefault="00176808" w:rsidP="00556B30">
      <w:pPr>
        <w:ind w:left="709"/>
        <w:jc w:val="both"/>
      </w:pPr>
      <w:r w:rsidRPr="00556B30">
        <w:t>Анализ состояния документооборота юридических лиц и хозяйствующих субъектов.</w:t>
      </w:r>
    </w:p>
    <w:p w:rsidR="00176808" w:rsidRPr="00556B30" w:rsidRDefault="00176808" w:rsidP="00556B30">
      <w:pPr>
        <w:ind w:left="709"/>
        <w:jc w:val="both"/>
      </w:pPr>
      <w:r w:rsidRPr="00556B30">
        <w:t>Криминалистическое исследование, ревизия, аудит, судебно-бухгалтерская и финансово-экономическая экспертиза. Их взаимодействие и доказательственное значение их результатов.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17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Фотомеханические и электронные источники криминалистической информации</w:t>
      </w:r>
    </w:p>
    <w:p w:rsidR="00176808" w:rsidRPr="00556B30" w:rsidRDefault="00176808" w:rsidP="00556B30">
      <w:pPr>
        <w:ind w:left="709"/>
        <w:jc w:val="both"/>
      </w:pPr>
      <w:r w:rsidRPr="00556B30">
        <w:t>Информационная структура источников.</w:t>
      </w:r>
    </w:p>
    <w:p w:rsidR="00176808" w:rsidRPr="00556B30" w:rsidRDefault="00176808" w:rsidP="00556B30">
      <w:pPr>
        <w:ind w:left="709"/>
        <w:jc w:val="both"/>
      </w:pPr>
      <w:r w:rsidRPr="00556B30">
        <w:t>Анализ информационной структуры.</w:t>
      </w:r>
    </w:p>
    <w:p w:rsidR="00176808" w:rsidRPr="00556B30" w:rsidRDefault="00176808" w:rsidP="00556B30">
      <w:pPr>
        <w:ind w:left="709"/>
        <w:jc w:val="both"/>
      </w:pPr>
      <w:r w:rsidRPr="00556B30">
        <w:t>Выделение информационных полей. Визуально-статическое, визуально-динамическое, акустическое, лингвистическое информационные поля. Возможности криминалистического использования информации в целях оперативного поиска, распознавания, идентификации, диагностики и исследования причинности.</w:t>
      </w:r>
    </w:p>
    <w:p w:rsidR="00176808" w:rsidRPr="00556B30" w:rsidRDefault="00176808" w:rsidP="00556B30">
      <w:pPr>
        <w:ind w:left="709"/>
        <w:jc w:val="both"/>
      </w:pPr>
      <w:r w:rsidRPr="00556B30">
        <w:lastRenderedPageBreak/>
        <w:t>Комплексное исследование источников.</w:t>
      </w:r>
    </w:p>
    <w:p w:rsidR="00176808" w:rsidRPr="00556B30" w:rsidRDefault="00176808" w:rsidP="00556B30">
      <w:pPr>
        <w:ind w:left="709"/>
        <w:jc w:val="both"/>
      </w:pPr>
      <w:r w:rsidRPr="00556B30">
        <w:t>Запечатлевающая фотографическая съемка. Ее виды и способы: стереоскопическая, цветная, измерительная, опознавательная, репродукционная, детективная. Ее доказательственное значение и процессуальное оформление.</w:t>
      </w:r>
    </w:p>
    <w:p w:rsidR="00176808" w:rsidRPr="00556B30" w:rsidRDefault="00176808" w:rsidP="00556B30">
      <w:pPr>
        <w:ind w:left="709"/>
        <w:jc w:val="both"/>
      </w:pPr>
      <w:r w:rsidRPr="00556B30">
        <w:t>Исследовательская фотография. Ее задачи, виды и методы. Усиление контраста, цветоделение, съемка в невидимых лучах. Электронно-оптические методы выявления невидимого.</w:t>
      </w:r>
    </w:p>
    <w:p w:rsidR="00176808" w:rsidRPr="00556B30" w:rsidRDefault="00176808" w:rsidP="00556B30">
      <w:pPr>
        <w:ind w:left="709"/>
        <w:jc w:val="both"/>
      </w:pPr>
      <w:r w:rsidRPr="00556B30">
        <w:t>Кино-</w:t>
      </w:r>
      <w:r w:rsidR="00501053" w:rsidRPr="00556B30">
        <w:t xml:space="preserve">, </w:t>
      </w:r>
      <w:r w:rsidRPr="00556B30">
        <w:t>звуко- и видеозапись, как средства фиксации и исследования технических процессов, действий и событий, а также средства процессуальной фиксации следственных действий.</w:t>
      </w:r>
    </w:p>
    <w:p w:rsidR="00176808" w:rsidRPr="00556B30" w:rsidRDefault="00176808" w:rsidP="00556B30">
      <w:pPr>
        <w:ind w:left="709"/>
        <w:jc w:val="both"/>
      </w:pPr>
      <w:r w:rsidRPr="00556B30">
        <w:t>Динамическое, акустическое и лингвистическое информационное поле. Доказательственное значение источников. Следственный осмотр и предварительное исследование источников.</w:t>
      </w:r>
    </w:p>
    <w:p w:rsidR="00176808" w:rsidRPr="00556B30" w:rsidRDefault="00176808" w:rsidP="00556B30">
      <w:pPr>
        <w:ind w:left="709"/>
        <w:jc w:val="both"/>
      </w:pPr>
      <w:r w:rsidRPr="00556B30">
        <w:t>Назначение, производство и оценка экспертизы.</w:t>
      </w:r>
    </w:p>
    <w:p w:rsidR="00176808" w:rsidRPr="00556B30" w:rsidRDefault="00176808" w:rsidP="00556B30">
      <w:pPr>
        <w:ind w:left="709"/>
        <w:jc w:val="both"/>
      </w:pPr>
      <w:r w:rsidRPr="00556B30">
        <w:t>Исследование компьютерных средств.</w:t>
      </w:r>
    </w:p>
    <w:p w:rsidR="00176808" w:rsidRPr="00556B30" w:rsidRDefault="00176808" w:rsidP="00556B30">
      <w:pPr>
        <w:ind w:left="709"/>
        <w:jc w:val="both"/>
      </w:pPr>
      <w:r w:rsidRPr="00556B30">
        <w:t>Типичные следственные ситуации и пути их решения.</w:t>
      </w:r>
    </w:p>
    <w:p w:rsidR="00176808" w:rsidRPr="00556B30" w:rsidRDefault="00176808" w:rsidP="00556B30">
      <w:pPr>
        <w:ind w:left="709"/>
        <w:jc w:val="both"/>
      </w:pPr>
      <w:r w:rsidRPr="00556B30">
        <w:t>Компьютерно-техническая экспертиза.</w:t>
      </w:r>
    </w:p>
    <w:p w:rsidR="00176808" w:rsidRPr="00556B30" w:rsidRDefault="00176808" w:rsidP="00556B30">
      <w:pPr>
        <w:ind w:left="709"/>
        <w:jc w:val="both"/>
      </w:pPr>
      <w:r w:rsidRPr="00556B30">
        <w:t>Исследование аппаратных средств.</w:t>
      </w:r>
    </w:p>
    <w:p w:rsidR="00176808" w:rsidRPr="00556B30" w:rsidRDefault="00176808" w:rsidP="00556B30">
      <w:pPr>
        <w:ind w:left="709"/>
        <w:jc w:val="both"/>
      </w:pPr>
      <w:r w:rsidRPr="00556B30">
        <w:t>Исследование программных объектов.</w:t>
      </w:r>
    </w:p>
    <w:p w:rsidR="00176808" w:rsidRPr="00556B30" w:rsidRDefault="00176808" w:rsidP="00556B30">
      <w:pPr>
        <w:ind w:left="709"/>
        <w:jc w:val="both"/>
      </w:pPr>
      <w:r w:rsidRPr="00556B30">
        <w:t>Исследование компьютерных данных.</w:t>
      </w:r>
    </w:p>
    <w:p w:rsidR="00176808" w:rsidRPr="00556B30" w:rsidRDefault="00176808" w:rsidP="00556B30">
      <w:pPr>
        <w:ind w:left="709"/>
        <w:jc w:val="both"/>
      </w:pPr>
      <w:r w:rsidRPr="00556B30">
        <w:t>Исследование вычислительной сети и ее компонент.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18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Материальная обстановка расследуемого события как источник криминалистической информации</w:t>
      </w:r>
    </w:p>
    <w:p w:rsidR="00176808" w:rsidRPr="00556B30" w:rsidRDefault="00176808" w:rsidP="00556B30">
      <w:pPr>
        <w:ind w:left="709"/>
        <w:jc w:val="both"/>
      </w:pPr>
      <w:r w:rsidRPr="00556B30">
        <w:t>Понятие материальной обстановки и следовой картины как самостоятельных источников и объектов криминалистического исследования.</w:t>
      </w:r>
    </w:p>
    <w:p w:rsidR="00176808" w:rsidRPr="00556B30" w:rsidRDefault="00176808" w:rsidP="00556B30">
      <w:pPr>
        <w:ind w:left="709"/>
        <w:jc w:val="both"/>
      </w:pPr>
      <w:r w:rsidRPr="00556B30">
        <w:t>Структура информационного канала и состав информационных полей.</w:t>
      </w:r>
    </w:p>
    <w:p w:rsidR="00176808" w:rsidRPr="00556B30" w:rsidRDefault="00176808" w:rsidP="00556B30">
      <w:pPr>
        <w:ind w:left="709"/>
        <w:jc w:val="both"/>
      </w:pPr>
      <w:r w:rsidRPr="00556B30">
        <w:t>Классификация интегративных связей расследуемого события и их отражение в материальной обстановке: пространственно-временные, субстанциональные, информационные, причинные.</w:t>
      </w:r>
    </w:p>
    <w:p w:rsidR="00176808" w:rsidRPr="00556B30" w:rsidRDefault="00176808" w:rsidP="00556B30">
      <w:pPr>
        <w:ind w:left="709"/>
        <w:jc w:val="both"/>
      </w:pPr>
      <w:r w:rsidRPr="00556B30">
        <w:t>Процессуальные формы исследования материальной обстановки и следовой картины.</w:t>
      </w:r>
    </w:p>
    <w:p w:rsidR="00176808" w:rsidRPr="00556B30" w:rsidRDefault="00176808" w:rsidP="00556B30">
      <w:pPr>
        <w:ind w:left="709"/>
        <w:jc w:val="both"/>
      </w:pPr>
      <w:r w:rsidRPr="00556B30">
        <w:t>Осмотр.</w:t>
      </w:r>
      <w:r w:rsidR="00501053" w:rsidRPr="00556B30">
        <w:t xml:space="preserve"> </w:t>
      </w:r>
      <w:r w:rsidRPr="00556B30">
        <w:t>Обыск. Эксперимент.</w:t>
      </w:r>
      <w:r w:rsidR="00501053" w:rsidRPr="00556B30">
        <w:t xml:space="preserve"> </w:t>
      </w:r>
      <w:r w:rsidRPr="00556B30">
        <w:t>Проверка показаний на месте. Экспертиза на месте происшествия.</w:t>
      </w:r>
    </w:p>
    <w:p w:rsidR="00176808" w:rsidRPr="00556B30" w:rsidRDefault="00176808" w:rsidP="00556B30">
      <w:pPr>
        <w:ind w:left="709"/>
        <w:jc w:val="both"/>
      </w:pPr>
      <w:r w:rsidRPr="00556B30">
        <w:t>Общая методика криминалистического исследования материальной обстановки.</w:t>
      </w:r>
    </w:p>
    <w:p w:rsidR="00176808" w:rsidRPr="00556B30" w:rsidRDefault="00176808" w:rsidP="00556B30">
      <w:pPr>
        <w:ind w:left="709"/>
        <w:jc w:val="both"/>
      </w:pPr>
      <w:r w:rsidRPr="00556B30">
        <w:t>Ориентирующий и общий осмотр. Построение интегральной версии расследуемого события на основе следственной ситуации. Определение информационного центра и узлов обстановки. Их системный анализ. Выделение потенциальных следоносителей, субстратов и определение физических эффектов детекции. Обнаружение невидимых, слабовидимых и микроследов. Выделение информационных полей, требующих использования специальных технических средств для их обнаружения, фиксации и интерпретации. Специальные научно-технические исследования на месте происшествия. Ситуалогическая экспертиза.</w:t>
      </w:r>
    </w:p>
    <w:p w:rsidR="00176808" w:rsidRPr="00556B30" w:rsidRDefault="00176808" w:rsidP="00556B30">
      <w:pPr>
        <w:ind w:left="709"/>
        <w:jc w:val="both"/>
      </w:pPr>
      <w:r w:rsidRPr="00556B30">
        <w:t>Исследование интегративных связей расследуемого события.</w:t>
      </w:r>
    </w:p>
    <w:p w:rsidR="00176808" w:rsidRPr="00556B30" w:rsidRDefault="00176808" w:rsidP="00556B30">
      <w:pPr>
        <w:ind w:left="709"/>
        <w:jc w:val="both"/>
      </w:pPr>
      <w:r w:rsidRPr="00556B30">
        <w:t>Построение интегративной модели расследуемого события</w:t>
      </w:r>
    </w:p>
    <w:p w:rsidR="00176808" w:rsidRPr="00556B30" w:rsidRDefault="00176808" w:rsidP="00556B30">
      <w:pPr>
        <w:ind w:left="709"/>
        <w:jc w:val="both"/>
      </w:pPr>
      <w:r w:rsidRPr="00556B30">
        <w:t>Способы фиксации хода и результатов исследования материальной обстановки и следовой картины. Их доказательственное значение.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19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Использование информационных систем при решении криминалистических задач</w:t>
      </w:r>
    </w:p>
    <w:p w:rsidR="00176808" w:rsidRPr="00556B30" w:rsidRDefault="00176808" w:rsidP="00556B30">
      <w:pPr>
        <w:ind w:left="709"/>
        <w:jc w:val="both"/>
      </w:pPr>
      <w:r w:rsidRPr="00556B30">
        <w:t>Понятие, виды и назначение криминалистических информационных систем.</w:t>
      </w:r>
    </w:p>
    <w:p w:rsidR="00176808" w:rsidRPr="00556B30" w:rsidRDefault="00176808" w:rsidP="00556B30">
      <w:pPr>
        <w:ind w:left="709"/>
        <w:jc w:val="both"/>
      </w:pPr>
      <w:r w:rsidRPr="00556B30">
        <w:lastRenderedPageBreak/>
        <w:t xml:space="preserve">Оперативно-справочный пофамильный и дактилоскопический учет. Принципы </w:t>
      </w:r>
      <w:r w:rsidR="00501053" w:rsidRPr="00556B30">
        <w:t>Система</w:t>
      </w:r>
      <w:r w:rsidRPr="00556B30">
        <w:t>тизации и поиска объектов. Состав справочной и идентификационной информации. Территориальная организация картотек.</w:t>
      </w:r>
    </w:p>
    <w:p w:rsidR="00176808" w:rsidRPr="00556B30" w:rsidRDefault="00176808" w:rsidP="00556B30">
      <w:pPr>
        <w:ind w:left="709"/>
        <w:jc w:val="both"/>
      </w:pPr>
      <w:r w:rsidRPr="00556B30">
        <w:t xml:space="preserve">Розыскные учеты. Подучетные объекты. Содержание учетных карт. Принципы </w:t>
      </w:r>
      <w:r w:rsidR="00501053" w:rsidRPr="00556B30">
        <w:t>Система</w:t>
      </w:r>
      <w:r w:rsidRPr="00556B30">
        <w:t>тизации и поиска объектов. Организация картотек.</w:t>
      </w:r>
    </w:p>
    <w:p w:rsidR="00176808" w:rsidRPr="00556B30" w:rsidRDefault="00176808" w:rsidP="00556B30">
      <w:pPr>
        <w:ind w:left="709"/>
        <w:jc w:val="both"/>
      </w:pPr>
      <w:r w:rsidRPr="00556B30">
        <w:t>Криминалистические учеты вещественных доказательств.</w:t>
      </w:r>
    </w:p>
    <w:p w:rsidR="00176808" w:rsidRPr="00556B30" w:rsidRDefault="00176808" w:rsidP="00556B30">
      <w:pPr>
        <w:ind w:left="709"/>
        <w:jc w:val="both"/>
      </w:pPr>
      <w:r w:rsidRPr="00556B30">
        <w:t>Экспертно-криминалистические информационные системы об объектах криминалистического исследования.</w:t>
      </w:r>
    </w:p>
    <w:p w:rsidR="00176808" w:rsidRPr="00556B30" w:rsidRDefault="00176808" w:rsidP="00556B30">
      <w:pPr>
        <w:ind w:left="709"/>
        <w:jc w:val="both"/>
      </w:pPr>
      <w:r w:rsidRPr="00556B30">
        <w:t>Формирование запросов в учетно-регистрационные учреждения. Возможности получения информации из учетно-регистрационных учреждений для их использования а гражданском и арбитражном процессе. Оперативно-розыскное и доказательственное значение учетно-регистрационных данных.</w:t>
      </w:r>
    </w:p>
    <w:p w:rsidR="00176808" w:rsidRPr="00501053" w:rsidRDefault="00176808" w:rsidP="00501053">
      <w:pPr>
        <w:spacing w:before="120"/>
        <w:jc w:val="center"/>
        <w:rPr>
          <w:b/>
          <w:i/>
          <w:sz w:val="28"/>
        </w:rPr>
      </w:pPr>
      <w:r w:rsidRPr="00501053">
        <w:rPr>
          <w:b/>
          <w:i/>
          <w:sz w:val="28"/>
        </w:rPr>
        <w:t>Раздел 3</w:t>
      </w:r>
    </w:p>
    <w:p w:rsidR="00176808" w:rsidRPr="00501053" w:rsidRDefault="00176808" w:rsidP="00501053">
      <w:pPr>
        <w:jc w:val="center"/>
        <w:rPr>
          <w:b/>
          <w:i/>
          <w:sz w:val="28"/>
        </w:rPr>
      </w:pPr>
      <w:r w:rsidRPr="00501053">
        <w:rPr>
          <w:b/>
          <w:i/>
          <w:sz w:val="28"/>
        </w:rPr>
        <w:t>Криминалистическая тактика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20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Основы криминалистической тактики</w:t>
      </w:r>
    </w:p>
    <w:p w:rsidR="00176808" w:rsidRPr="00556B30" w:rsidRDefault="00176808" w:rsidP="00556B30">
      <w:pPr>
        <w:ind w:left="709"/>
        <w:jc w:val="both"/>
      </w:pPr>
      <w:r w:rsidRPr="00556B30">
        <w:t>Понятие криминалистической тактики. Ее место в системе криминалистики.</w:t>
      </w:r>
    </w:p>
    <w:p w:rsidR="00176808" w:rsidRPr="00556B30" w:rsidRDefault="00176808" w:rsidP="00556B30">
      <w:pPr>
        <w:ind w:left="709"/>
        <w:jc w:val="both"/>
      </w:pPr>
      <w:r w:rsidRPr="00556B30">
        <w:t>Предмет криминалистической тактики – организация взаимодействия субъектов и участников деятельности в целях решения криминалистических задач. Соотношение технических, тактических и методических задач.</w:t>
      </w:r>
    </w:p>
    <w:p w:rsidR="00176808" w:rsidRPr="00556B30" w:rsidRDefault="00176808" w:rsidP="00556B30">
      <w:pPr>
        <w:ind w:left="709"/>
        <w:jc w:val="both"/>
      </w:pPr>
      <w:r w:rsidRPr="00556B30">
        <w:t>Субъекты и участники криминалистической деятельности.</w:t>
      </w:r>
    </w:p>
    <w:p w:rsidR="00176808" w:rsidRPr="00556B30" w:rsidRDefault="00176808" w:rsidP="00556B30">
      <w:pPr>
        <w:ind w:left="709"/>
        <w:jc w:val="both"/>
      </w:pPr>
      <w:r w:rsidRPr="00556B30">
        <w:t>Типовые ситуации взаимодействия. Их классификация.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21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Простые информационно-познавательные ситуации</w:t>
      </w:r>
    </w:p>
    <w:p w:rsidR="00176808" w:rsidRPr="00556B30" w:rsidRDefault="00176808" w:rsidP="00556B30">
      <w:pPr>
        <w:ind w:left="709"/>
        <w:jc w:val="both"/>
      </w:pPr>
      <w:r w:rsidRPr="00556B30">
        <w:t>Задачи обнаружения, фиксации, интерпретации криминалистической информации в источниках.</w:t>
      </w:r>
    </w:p>
    <w:p w:rsidR="00176808" w:rsidRPr="00556B30" w:rsidRDefault="00176808" w:rsidP="00556B30">
      <w:pPr>
        <w:ind w:left="709"/>
        <w:jc w:val="both"/>
      </w:pPr>
      <w:r w:rsidRPr="00556B30">
        <w:t>Методы исследования вещественных источников. Осмотр, измерение, описание, способы технической фиксации. Сложный осмотр с применением технических средств.</w:t>
      </w:r>
    </w:p>
    <w:p w:rsidR="00176808" w:rsidRPr="00556B30" w:rsidRDefault="00176808" w:rsidP="00556B30">
      <w:pPr>
        <w:ind w:left="709"/>
        <w:jc w:val="both"/>
      </w:pPr>
      <w:r w:rsidRPr="00556B30">
        <w:t>Предварительное исследование вещественных источников и материальной обстановки расследуемого события.</w:t>
      </w:r>
    </w:p>
    <w:p w:rsidR="00176808" w:rsidRPr="00556B30" w:rsidRDefault="00176808" w:rsidP="00556B30">
      <w:pPr>
        <w:ind w:left="709"/>
        <w:jc w:val="both"/>
      </w:pPr>
      <w:r w:rsidRPr="00556B30">
        <w:t>Процессуальные формы исследования вещественных источников. Осмотр.</w:t>
      </w:r>
    </w:p>
    <w:p w:rsidR="00176808" w:rsidRPr="00556B30" w:rsidRDefault="00176808" w:rsidP="00556B30">
      <w:pPr>
        <w:ind w:left="709"/>
        <w:jc w:val="both"/>
      </w:pPr>
      <w:r w:rsidRPr="00556B30">
        <w:t>Освидетельствование.</w:t>
      </w:r>
    </w:p>
    <w:p w:rsidR="00176808" w:rsidRPr="00556B30" w:rsidRDefault="00176808" w:rsidP="00556B30">
      <w:pPr>
        <w:ind w:left="709"/>
        <w:jc w:val="both"/>
      </w:pPr>
      <w:r w:rsidRPr="00556B30">
        <w:t>Методы исследования личных источников. Свободный рассказ, Постановка вопросов.</w:t>
      </w:r>
    </w:p>
    <w:p w:rsidR="00176808" w:rsidRPr="00556B30" w:rsidRDefault="00176808" w:rsidP="00556B30">
      <w:pPr>
        <w:ind w:left="709"/>
        <w:jc w:val="both"/>
      </w:pPr>
      <w:r w:rsidRPr="00556B30">
        <w:t>Процессуальные формы. Допрос добросовестного свидетеля и потерпевшего.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22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Криминалистическое исследование объектов при наличии естественных помех</w:t>
      </w:r>
    </w:p>
    <w:p w:rsidR="00176808" w:rsidRPr="00556B30" w:rsidRDefault="00176808" w:rsidP="00556B30">
      <w:pPr>
        <w:ind w:left="709"/>
        <w:jc w:val="both"/>
      </w:pPr>
      <w:r w:rsidRPr="00556B30">
        <w:t>Понятие и виды естественных помех. Факторы времени, естественной среды, механизма следообразования.</w:t>
      </w:r>
    </w:p>
    <w:p w:rsidR="00176808" w:rsidRPr="00556B30" w:rsidRDefault="00176808" w:rsidP="00556B30">
      <w:pPr>
        <w:ind w:left="709"/>
        <w:jc w:val="both"/>
      </w:pPr>
      <w:r w:rsidRPr="00556B30">
        <w:t>Методы исследования. Выявление и усиление информационного сигнала.</w:t>
      </w:r>
    </w:p>
    <w:p w:rsidR="00176808" w:rsidRPr="00556B30" w:rsidRDefault="00176808" w:rsidP="00556B30">
      <w:pPr>
        <w:ind w:left="709"/>
        <w:jc w:val="both"/>
      </w:pPr>
      <w:r w:rsidRPr="00556B30">
        <w:t>Метод вычитания помех. Метод моделирования. Эксперимент. Реставрация.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23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Ситуации кооперативного криминалистического исследования</w:t>
      </w:r>
    </w:p>
    <w:p w:rsidR="00176808" w:rsidRPr="00556B30" w:rsidRDefault="00176808" w:rsidP="00556B30">
      <w:pPr>
        <w:ind w:left="709"/>
        <w:jc w:val="both"/>
      </w:pPr>
      <w:r w:rsidRPr="00556B30">
        <w:t>Тактическая задача – организация деятельности субъектов и участников. Состав, задачи и функции субъектов и участников деятельности.</w:t>
      </w:r>
    </w:p>
    <w:p w:rsidR="00176808" w:rsidRPr="00556B30" w:rsidRDefault="00176808" w:rsidP="00556B30">
      <w:pPr>
        <w:ind w:left="709"/>
        <w:jc w:val="both"/>
      </w:pPr>
      <w:r w:rsidRPr="00556B30">
        <w:t>Следователь.</w:t>
      </w:r>
    </w:p>
    <w:p w:rsidR="00176808" w:rsidRPr="00556B30" w:rsidRDefault="00176808" w:rsidP="00556B30">
      <w:pPr>
        <w:ind w:left="709"/>
        <w:jc w:val="both"/>
      </w:pPr>
      <w:r w:rsidRPr="00556B30">
        <w:t>Оперативный работник.</w:t>
      </w:r>
    </w:p>
    <w:p w:rsidR="00176808" w:rsidRPr="00556B30" w:rsidRDefault="00176808" w:rsidP="00556B30">
      <w:pPr>
        <w:ind w:left="709"/>
        <w:jc w:val="both"/>
      </w:pPr>
      <w:r w:rsidRPr="00556B30">
        <w:t>Специалист. Переводчик. Проводник служебно-розыскной собаки. Службы технического обеспечения.</w:t>
      </w:r>
    </w:p>
    <w:p w:rsidR="00176808" w:rsidRPr="00556B30" w:rsidRDefault="00176808" w:rsidP="00556B30">
      <w:pPr>
        <w:ind w:left="709"/>
        <w:jc w:val="both"/>
      </w:pPr>
      <w:r w:rsidRPr="00556B30">
        <w:t>Оперативно-следственная группа.</w:t>
      </w:r>
    </w:p>
    <w:p w:rsidR="00176808" w:rsidRPr="00556B30" w:rsidRDefault="00176808" w:rsidP="00556B30">
      <w:pPr>
        <w:ind w:left="709"/>
        <w:jc w:val="both"/>
      </w:pPr>
      <w:r w:rsidRPr="00556B30">
        <w:t>Понятые. Представители администрации.</w:t>
      </w:r>
    </w:p>
    <w:p w:rsidR="00176808" w:rsidRPr="00556B30" w:rsidRDefault="00176808" w:rsidP="00556B30">
      <w:pPr>
        <w:ind w:left="709"/>
        <w:jc w:val="both"/>
      </w:pPr>
      <w:r w:rsidRPr="00556B30">
        <w:lastRenderedPageBreak/>
        <w:t>Обвиняемый. Потерпевший. Их законные представители.</w:t>
      </w:r>
    </w:p>
    <w:p w:rsidR="00176808" w:rsidRPr="00556B30" w:rsidRDefault="00176808" w:rsidP="00556B30">
      <w:pPr>
        <w:ind w:left="709"/>
        <w:jc w:val="both"/>
      </w:pPr>
      <w:r w:rsidRPr="00556B30">
        <w:t>Эксперты.</w:t>
      </w:r>
    </w:p>
    <w:p w:rsidR="00176808" w:rsidRPr="00556B30" w:rsidRDefault="00176808" w:rsidP="00556B30">
      <w:pPr>
        <w:ind w:left="709"/>
        <w:jc w:val="both"/>
      </w:pPr>
      <w:r w:rsidRPr="00556B30">
        <w:t>Планирование и координация деятельности по ходу ее выполнения</w:t>
      </w:r>
    </w:p>
    <w:p w:rsidR="00176808" w:rsidRPr="00556B30" w:rsidRDefault="00176808" w:rsidP="00556B30">
      <w:pPr>
        <w:ind w:left="709"/>
        <w:jc w:val="both"/>
      </w:pPr>
      <w:r w:rsidRPr="00556B30">
        <w:t>Процессуальные формы. Осмотр. Следственный эксперимент. Освидетельствование. Проверка показаний на месте. Экспертиза.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24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Проблемные ситуации</w:t>
      </w:r>
    </w:p>
    <w:p w:rsidR="00176808" w:rsidRPr="00556B30" w:rsidRDefault="00176808" w:rsidP="00556B30">
      <w:pPr>
        <w:ind w:left="709"/>
        <w:jc w:val="both"/>
      </w:pPr>
      <w:r w:rsidRPr="00556B30">
        <w:t>Понятие и виды проблемных ситуаций.</w:t>
      </w:r>
    </w:p>
    <w:p w:rsidR="00176808" w:rsidRPr="00556B30" w:rsidRDefault="00176808" w:rsidP="00556B30">
      <w:pPr>
        <w:ind w:left="709"/>
        <w:jc w:val="both"/>
      </w:pPr>
      <w:r w:rsidRPr="00556B30">
        <w:t>Тактическая задача – наращивание релевантной информации о расследуемом событии.</w:t>
      </w:r>
    </w:p>
    <w:p w:rsidR="00176808" w:rsidRPr="00556B30" w:rsidRDefault="00176808" w:rsidP="00556B30">
      <w:pPr>
        <w:ind w:left="709"/>
        <w:jc w:val="both"/>
      </w:pPr>
      <w:r w:rsidRPr="00556B30">
        <w:t>Методы исследования.</w:t>
      </w:r>
    </w:p>
    <w:p w:rsidR="00176808" w:rsidRPr="00556B30" w:rsidRDefault="00176808" w:rsidP="00556B30">
      <w:pPr>
        <w:ind w:left="709"/>
        <w:jc w:val="both"/>
      </w:pPr>
      <w:r w:rsidRPr="00556B30">
        <w:t>Индуктивно-эвристические методы. Оперативно-розыскные методы.</w:t>
      </w:r>
    </w:p>
    <w:p w:rsidR="00176808" w:rsidRPr="00556B30" w:rsidRDefault="00176808" w:rsidP="00556B30">
      <w:pPr>
        <w:ind w:left="709"/>
        <w:jc w:val="both"/>
      </w:pPr>
      <w:r w:rsidRPr="00556B30">
        <w:t>Тактико-технические средства выявления дополнительных источников информации.</w:t>
      </w:r>
    </w:p>
    <w:p w:rsidR="00176808" w:rsidRPr="00556B30" w:rsidRDefault="00176808" w:rsidP="00556B30">
      <w:pPr>
        <w:ind w:left="709"/>
        <w:jc w:val="both"/>
      </w:pPr>
      <w:r w:rsidRPr="00556B30">
        <w:t>Версионная проработка ситуации. Обнаружение скрытых источников техническими средствами. Обнаружение последовательных и параллельных следов. Обнаружение дополнительных информационных полей в многослойных следах.</w:t>
      </w:r>
    </w:p>
    <w:p w:rsidR="00176808" w:rsidRPr="00556B30" w:rsidRDefault="00176808" w:rsidP="00556B30">
      <w:pPr>
        <w:ind w:left="709"/>
        <w:jc w:val="both"/>
      </w:pPr>
      <w:r w:rsidRPr="00556B30">
        <w:t>Криминалистические и логико-информационные основы суммирования релевантной информации.</w:t>
      </w:r>
    </w:p>
    <w:p w:rsidR="00176808" w:rsidRPr="00556B30" w:rsidRDefault="00176808" w:rsidP="00556B30">
      <w:pPr>
        <w:ind w:left="709"/>
        <w:jc w:val="both"/>
      </w:pPr>
      <w:r w:rsidRPr="00556B30">
        <w:t>Комплексные исследования и экспертизы.</w:t>
      </w:r>
    </w:p>
    <w:p w:rsidR="00176808" w:rsidRPr="00556B30" w:rsidRDefault="00176808" w:rsidP="00556B30">
      <w:pPr>
        <w:ind w:left="709"/>
        <w:jc w:val="both"/>
      </w:pPr>
      <w:r w:rsidRPr="00556B30">
        <w:t>Экспертиза следовой картины на месте происшествия.</w:t>
      </w:r>
    </w:p>
    <w:p w:rsidR="00176808" w:rsidRPr="00556B30" w:rsidRDefault="00176808" w:rsidP="00556B30">
      <w:pPr>
        <w:ind w:left="709"/>
        <w:jc w:val="both"/>
      </w:pPr>
      <w:r w:rsidRPr="00556B30">
        <w:t>Тактическая задача- технико-криминалистическое, оперативно-розыскное, организационное и кадровое обеспечение расследования.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25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Ситуации конфликтного взаимодействия</w:t>
      </w:r>
    </w:p>
    <w:p w:rsidR="00176808" w:rsidRPr="00556B30" w:rsidRDefault="00176808" w:rsidP="00556B30">
      <w:pPr>
        <w:ind w:left="709"/>
        <w:jc w:val="both"/>
      </w:pPr>
      <w:r w:rsidRPr="00556B30">
        <w:t>Формы и виды конфликтных ситуаций.</w:t>
      </w:r>
    </w:p>
    <w:p w:rsidR="00176808" w:rsidRPr="00556B30" w:rsidRDefault="00176808" w:rsidP="00556B30">
      <w:pPr>
        <w:ind w:left="709"/>
        <w:jc w:val="both"/>
      </w:pPr>
      <w:r w:rsidRPr="00556B30">
        <w:t>Формы и виды противодействия расследованию и конфликтные ситуации.</w:t>
      </w:r>
    </w:p>
    <w:p w:rsidR="00176808" w:rsidRPr="00556B30" w:rsidRDefault="00176808" w:rsidP="00556B30">
      <w:pPr>
        <w:ind w:left="709"/>
        <w:jc w:val="both"/>
      </w:pPr>
      <w:r w:rsidRPr="00556B30">
        <w:t>Психологические конфликты и барьеры. Методы их преодоления. Психологический контакт. Его формы и методы достижения.</w:t>
      </w:r>
    </w:p>
    <w:p w:rsidR="00176808" w:rsidRPr="00556B30" w:rsidRDefault="00176808" w:rsidP="00556B30">
      <w:pPr>
        <w:ind w:left="709"/>
        <w:jc w:val="both"/>
      </w:pPr>
      <w:r w:rsidRPr="00556B30">
        <w:t>Информационное противодействие. Отказ от дачи показаний и предоставления информации. Предоставление ложной, искаженной или неполной информации. Фальсификация следовой картины документов и вещественных источников. Провокации.</w:t>
      </w:r>
    </w:p>
    <w:p w:rsidR="00176808" w:rsidRPr="00556B30" w:rsidRDefault="00176808" w:rsidP="00556B30">
      <w:pPr>
        <w:ind w:left="709"/>
        <w:jc w:val="both"/>
      </w:pPr>
      <w:r w:rsidRPr="00556B30">
        <w:t>Формирование альтернативных доказательственных систем и концепций защиты.</w:t>
      </w:r>
    </w:p>
    <w:p w:rsidR="00176808" w:rsidRPr="00556B30" w:rsidRDefault="00176808" w:rsidP="00556B30">
      <w:pPr>
        <w:ind w:left="709"/>
        <w:jc w:val="both"/>
      </w:pPr>
      <w:r w:rsidRPr="00556B30">
        <w:t>Физическое противодействие. Методы его предупреждения.</w:t>
      </w:r>
    </w:p>
    <w:p w:rsidR="00176808" w:rsidRPr="00556B30" w:rsidRDefault="00176808" w:rsidP="00556B30">
      <w:pPr>
        <w:ind w:left="709"/>
        <w:jc w:val="both"/>
      </w:pPr>
      <w:r w:rsidRPr="00556B30">
        <w:t>Процессуально-криминалистические методы управления ситуациями конфликтного взаимодействия.</w:t>
      </w:r>
    </w:p>
    <w:p w:rsidR="00176808" w:rsidRPr="00556B30" w:rsidRDefault="00176808" w:rsidP="00556B30">
      <w:pPr>
        <w:ind w:left="709"/>
        <w:jc w:val="both"/>
      </w:pPr>
      <w:r w:rsidRPr="00556B30">
        <w:t>Рефлексивное управление. Понятие. Методы. Типовые ситуации использования методов рефлексивного управления.</w:t>
      </w:r>
    </w:p>
    <w:p w:rsidR="00176808" w:rsidRPr="00556B30" w:rsidRDefault="00176808" w:rsidP="00556B30">
      <w:pPr>
        <w:ind w:left="709"/>
        <w:jc w:val="both"/>
      </w:pPr>
      <w:r w:rsidRPr="00556B30">
        <w:t>Тактические операции по преодолению активного противодействия расследованию.</w:t>
      </w:r>
    </w:p>
    <w:p w:rsidR="00176808" w:rsidRPr="00556B30" w:rsidRDefault="00176808" w:rsidP="00556B30">
      <w:pPr>
        <w:ind w:left="709"/>
        <w:jc w:val="both"/>
      </w:pPr>
      <w:r w:rsidRPr="00556B30">
        <w:t>Розыск и задержание скрывшегося преступника. Опознание и идентификация личности. Аттрибутация трупа. Розыск похищенного. Розыск скрытых финансовых средств и материальных ценностей. Разоблачение ложного алиби.</w:t>
      </w:r>
    </w:p>
    <w:p w:rsidR="00176808" w:rsidRPr="00556B30" w:rsidRDefault="00176808" w:rsidP="00556B30">
      <w:pPr>
        <w:ind w:left="709"/>
        <w:jc w:val="both"/>
      </w:pPr>
      <w:r w:rsidRPr="00556B30">
        <w:t xml:space="preserve">Методы доказывания. </w:t>
      </w:r>
      <w:r w:rsidR="00501053" w:rsidRPr="00556B30">
        <w:t>Система</w:t>
      </w:r>
      <w:r w:rsidRPr="00556B30">
        <w:t xml:space="preserve">тизация связей соучастников и эпизодов преступной деятельности. </w:t>
      </w:r>
      <w:r w:rsidR="00501053" w:rsidRPr="00556B30">
        <w:t>Система</w:t>
      </w:r>
      <w:r w:rsidRPr="00556B30">
        <w:t>тизация доказательственного материала. Предъявление доказательств.</w:t>
      </w:r>
    </w:p>
    <w:p w:rsidR="00176808" w:rsidRPr="00556B30" w:rsidRDefault="00176808" w:rsidP="00556B30">
      <w:pPr>
        <w:ind w:left="709"/>
        <w:jc w:val="both"/>
      </w:pPr>
      <w:r w:rsidRPr="00556B30">
        <w:t>Процессуальные формы управления ситуациями конфликтного взаимодействия.</w:t>
      </w:r>
    </w:p>
    <w:p w:rsidR="00176808" w:rsidRPr="00556B30" w:rsidRDefault="00176808" w:rsidP="00556B30">
      <w:pPr>
        <w:ind w:left="709"/>
        <w:jc w:val="both"/>
      </w:pPr>
      <w:r w:rsidRPr="00556B30">
        <w:t>Допрос. Очная ставка. Опознание. Обыск. Следственный эксперимент. Дистанционные формы производства следственных и судебных действий.</w:t>
      </w:r>
    </w:p>
    <w:p w:rsidR="00176808" w:rsidRPr="00556B30" w:rsidRDefault="00AC5DD7" w:rsidP="00501053">
      <w:pPr>
        <w:spacing w:before="120"/>
        <w:jc w:val="both"/>
        <w:rPr>
          <w:b/>
          <w:i/>
          <w:sz w:val="28"/>
        </w:rPr>
      </w:pPr>
      <w:r w:rsidRPr="00556B30">
        <w:rPr>
          <w:b/>
          <w:i/>
          <w:sz w:val="28"/>
        </w:rPr>
        <w:t>Тема</w:t>
      </w:r>
      <w:r w:rsidR="00176808" w:rsidRPr="00556B30">
        <w:rPr>
          <w:b/>
          <w:i/>
          <w:sz w:val="28"/>
        </w:rPr>
        <w:t xml:space="preserve"> 26</w:t>
      </w:r>
      <w:r w:rsidR="00501053" w:rsidRPr="00556B30">
        <w:rPr>
          <w:b/>
          <w:i/>
          <w:sz w:val="28"/>
        </w:rPr>
        <w:t xml:space="preserve">. </w:t>
      </w:r>
      <w:r w:rsidR="00176808" w:rsidRPr="00556B30">
        <w:rPr>
          <w:b/>
          <w:i/>
          <w:sz w:val="28"/>
        </w:rPr>
        <w:t>Общая структура принятие тактических решений</w:t>
      </w:r>
    </w:p>
    <w:p w:rsidR="00176808" w:rsidRPr="00556B30" w:rsidRDefault="00176808" w:rsidP="00556B30">
      <w:pPr>
        <w:ind w:left="709"/>
        <w:jc w:val="both"/>
      </w:pPr>
      <w:r w:rsidRPr="00556B30">
        <w:t>Элементы структуры.</w:t>
      </w:r>
    </w:p>
    <w:p w:rsidR="00176808" w:rsidRPr="00556B30" w:rsidRDefault="00176808" w:rsidP="00556B30">
      <w:pPr>
        <w:ind w:left="709"/>
        <w:jc w:val="both"/>
      </w:pPr>
      <w:r w:rsidRPr="00556B30">
        <w:t>Тактическая задача. Исходные данные. Алгоритм.</w:t>
      </w:r>
    </w:p>
    <w:p w:rsidR="00176808" w:rsidRPr="00556B30" w:rsidRDefault="00176808" w:rsidP="00556B30">
      <w:pPr>
        <w:ind w:left="709"/>
        <w:jc w:val="both"/>
      </w:pPr>
      <w:r w:rsidRPr="00556B30">
        <w:t>Тактическая задача.</w:t>
      </w:r>
    </w:p>
    <w:p w:rsidR="00176808" w:rsidRPr="00556B30" w:rsidRDefault="00176808" w:rsidP="00556B30">
      <w:pPr>
        <w:ind w:left="709"/>
        <w:jc w:val="both"/>
      </w:pPr>
      <w:r w:rsidRPr="00556B30">
        <w:lastRenderedPageBreak/>
        <w:t>Обеспечение оптимальных условий взаимодействия с целью получения криминалистической информации.</w:t>
      </w:r>
    </w:p>
    <w:p w:rsidR="00176808" w:rsidRPr="00556B30" w:rsidRDefault="00176808" w:rsidP="00556B30">
      <w:pPr>
        <w:ind w:left="709"/>
        <w:jc w:val="both"/>
      </w:pPr>
      <w:r w:rsidRPr="00556B30">
        <w:t>Исходные данные.</w:t>
      </w:r>
    </w:p>
    <w:p w:rsidR="00176808" w:rsidRPr="00556B30" w:rsidRDefault="00176808" w:rsidP="00556B30">
      <w:pPr>
        <w:ind w:left="709"/>
        <w:jc w:val="both"/>
      </w:pPr>
      <w:r w:rsidRPr="00556B30">
        <w:t>Криминалистические ситуации.</w:t>
      </w:r>
    </w:p>
    <w:p w:rsidR="00176808" w:rsidRPr="00556B30" w:rsidRDefault="00176808" w:rsidP="00556B30">
      <w:pPr>
        <w:ind w:left="709"/>
        <w:jc w:val="both"/>
      </w:pPr>
      <w:r w:rsidRPr="00556B30">
        <w:t>Алгоритм.</w:t>
      </w:r>
    </w:p>
    <w:p w:rsidR="00176808" w:rsidRPr="00556B30" w:rsidRDefault="00176808" w:rsidP="00556B30">
      <w:pPr>
        <w:ind w:left="709"/>
        <w:jc w:val="both"/>
      </w:pPr>
      <w:r w:rsidRPr="00556B30">
        <w:t>Нормативно-правовая регламентация. Законы логики. Правила дедукции, индукции, традукции. Законы психологии, психофизиологии высшей нервной деятельности. Законы информатики. Способы действий и рекомендации по решению тактических ситуаций.</w:t>
      </w:r>
    </w:p>
    <w:p w:rsidR="00176808" w:rsidRPr="00556B30" w:rsidRDefault="00176808" w:rsidP="00556B30">
      <w:pPr>
        <w:spacing w:before="120"/>
        <w:jc w:val="center"/>
        <w:rPr>
          <w:b/>
          <w:i/>
          <w:sz w:val="28"/>
        </w:rPr>
      </w:pPr>
      <w:r w:rsidRPr="00556B30">
        <w:rPr>
          <w:b/>
          <w:i/>
          <w:sz w:val="28"/>
        </w:rPr>
        <w:t>Раздел 4</w:t>
      </w:r>
    </w:p>
    <w:p w:rsidR="00176808" w:rsidRPr="00556B30" w:rsidRDefault="00176808" w:rsidP="005B3422">
      <w:pPr>
        <w:jc w:val="center"/>
        <w:rPr>
          <w:b/>
          <w:i/>
          <w:sz w:val="28"/>
        </w:rPr>
      </w:pPr>
      <w:r w:rsidRPr="00556B30">
        <w:rPr>
          <w:b/>
          <w:i/>
          <w:sz w:val="28"/>
        </w:rPr>
        <w:t>Криминалистическая методика</w:t>
      </w:r>
    </w:p>
    <w:p w:rsidR="00176808" w:rsidRPr="005B3422" w:rsidRDefault="00AC5DD7" w:rsidP="00501053">
      <w:pPr>
        <w:spacing w:before="120"/>
        <w:jc w:val="both"/>
        <w:rPr>
          <w:b/>
          <w:i/>
          <w:sz w:val="28"/>
        </w:rPr>
      </w:pPr>
      <w:r w:rsidRPr="005B3422">
        <w:rPr>
          <w:b/>
          <w:i/>
          <w:sz w:val="28"/>
        </w:rPr>
        <w:t>Тема</w:t>
      </w:r>
      <w:r w:rsidR="00176808" w:rsidRPr="005B3422">
        <w:rPr>
          <w:b/>
          <w:i/>
          <w:sz w:val="28"/>
        </w:rPr>
        <w:t xml:space="preserve"> 27</w:t>
      </w:r>
      <w:r w:rsidR="00501053" w:rsidRPr="005B3422">
        <w:rPr>
          <w:b/>
          <w:i/>
          <w:sz w:val="28"/>
        </w:rPr>
        <w:t xml:space="preserve">. </w:t>
      </w:r>
      <w:r w:rsidR="00176808" w:rsidRPr="005B3422">
        <w:rPr>
          <w:b/>
          <w:i/>
          <w:sz w:val="28"/>
        </w:rPr>
        <w:t xml:space="preserve">Понятие и </w:t>
      </w:r>
      <w:r w:rsidR="00501053" w:rsidRPr="005B3422">
        <w:rPr>
          <w:b/>
          <w:i/>
          <w:sz w:val="28"/>
        </w:rPr>
        <w:t>Система</w:t>
      </w:r>
      <w:r w:rsidR="00176808" w:rsidRPr="005B3422">
        <w:rPr>
          <w:b/>
          <w:i/>
          <w:sz w:val="28"/>
        </w:rPr>
        <w:t xml:space="preserve"> криминалистической методики</w:t>
      </w:r>
    </w:p>
    <w:p w:rsidR="00176808" w:rsidRPr="005B3422" w:rsidRDefault="00176808" w:rsidP="005B3422">
      <w:pPr>
        <w:ind w:left="709"/>
        <w:jc w:val="both"/>
      </w:pPr>
      <w:r w:rsidRPr="005B3422">
        <w:t xml:space="preserve">Предмет криминалистической методики. Общая </w:t>
      </w:r>
      <w:r w:rsidR="00501053" w:rsidRPr="005B3422">
        <w:t>Система</w:t>
      </w:r>
      <w:r w:rsidRPr="005B3422">
        <w:t xml:space="preserve"> деятельности по решению практических криминалистических задач.</w:t>
      </w:r>
    </w:p>
    <w:p w:rsidR="00176808" w:rsidRPr="005B3422" w:rsidRDefault="00176808" w:rsidP="005B3422">
      <w:pPr>
        <w:ind w:left="709"/>
        <w:jc w:val="both"/>
      </w:pPr>
      <w:r w:rsidRPr="005B3422">
        <w:t>Логическая структура методики. Типовая информационная модель расследуемого события. Интегральная рабочая версия расследуемого события. План расследования. Актуальная криминалистическая информация. Итоговая интегральная информационная модель расследуемого события.</w:t>
      </w:r>
    </w:p>
    <w:p w:rsidR="00176808" w:rsidRPr="005B3422" w:rsidRDefault="00176808" w:rsidP="005B3422">
      <w:pPr>
        <w:ind w:left="709"/>
        <w:jc w:val="both"/>
      </w:pPr>
      <w:r w:rsidRPr="005B3422">
        <w:t>Классификации криминалистических методик.</w:t>
      </w:r>
    </w:p>
    <w:p w:rsidR="00176808" w:rsidRPr="005B3422" w:rsidRDefault="00176808" w:rsidP="005B3422">
      <w:pPr>
        <w:ind w:left="709"/>
        <w:jc w:val="both"/>
      </w:pPr>
      <w:r w:rsidRPr="005B3422">
        <w:t>- по уровню решаемых криминалистических задач;</w:t>
      </w:r>
    </w:p>
    <w:p w:rsidR="00176808" w:rsidRPr="005B3422" w:rsidRDefault="00176808" w:rsidP="005B3422">
      <w:pPr>
        <w:ind w:left="709"/>
        <w:jc w:val="both"/>
      </w:pPr>
      <w:r w:rsidRPr="005B3422">
        <w:t>- по уровню исходной неопределенности;</w:t>
      </w:r>
    </w:p>
    <w:p w:rsidR="00176808" w:rsidRPr="005B3422" w:rsidRDefault="00176808" w:rsidP="005B3422">
      <w:pPr>
        <w:ind w:left="709"/>
        <w:jc w:val="both"/>
      </w:pPr>
      <w:r w:rsidRPr="005B3422">
        <w:t>- по типу следовой картины.</w:t>
      </w:r>
    </w:p>
    <w:p w:rsidR="00176808" w:rsidRPr="005B3422" w:rsidRDefault="00AC5DD7" w:rsidP="00501053">
      <w:pPr>
        <w:spacing w:before="120"/>
        <w:jc w:val="both"/>
        <w:rPr>
          <w:b/>
          <w:i/>
          <w:sz w:val="28"/>
        </w:rPr>
      </w:pPr>
      <w:r w:rsidRPr="005B3422">
        <w:rPr>
          <w:b/>
          <w:i/>
          <w:sz w:val="28"/>
        </w:rPr>
        <w:t>Тема</w:t>
      </w:r>
      <w:r w:rsidR="00176808" w:rsidRPr="005B3422">
        <w:rPr>
          <w:b/>
          <w:i/>
          <w:sz w:val="28"/>
        </w:rPr>
        <w:t xml:space="preserve"> 28</w:t>
      </w:r>
      <w:r w:rsidR="00501053" w:rsidRPr="005B3422">
        <w:rPr>
          <w:b/>
          <w:i/>
          <w:sz w:val="28"/>
        </w:rPr>
        <w:t xml:space="preserve">. </w:t>
      </w:r>
      <w:r w:rsidR="00176808" w:rsidRPr="005B3422">
        <w:rPr>
          <w:b/>
          <w:i/>
          <w:sz w:val="28"/>
        </w:rPr>
        <w:t>Общая структура практической криминалистической деятельности</w:t>
      </w:r>
    </w:p>
    <w:p w:rsidR="00176808" w:rsidRPr="005B3422" w:rsidRDefault="00176808" w:rsidP="005B3422">
      <w:pPr>
        <w:ind w:left="709"/>
        <w:jc w:val="both"/>
      </w:pPr>
      <w:r w:rsidRPr="005B3422">
        <w:t>Исходная криминалистическая ситуация. Программно-целевой блок. Планирование и принятие решений. Внешняя деятельность и механизмы взаимодействий. Механизмы сенсорной коррекции и обратной афферентации. Актуальная информация.</w:t>
      </w:r>
    </w:p>
    <w:p w:rsidR="00176808" w:rsidRPr="005B3422" w:rsidRDefault="00176808" w:rsidP="005B3422">
      <w:pPr>
        <w:ind w:left="709"/>
        <w:jc w:val="both"/>
      </w:pPr>
      <w:r w:rsidRPr="005B3422">
        <w:t>Элементы структуры познавательной криминалистической деятельности.</w:t>
      </w:r>
    </w:p>
    <w:p w:rsidR="00176808" w:rsidRPr="005B3422" w:rsidRDefault="00176808" w:rsidP="005B3422">
      <w:pPr>
        <w:ind w:left="709"/>
        <w:jc w:val="both"/>
      </w:pPr>
      <w:r w:rsidRPr="005B3422">
        <w:t>Иерархия задач и методов в структуре криминалистической деятельности.</w:t>
      </w:r>
    </w:p>
    <w:p w:rsidR="00176808" w:rsidRPr="005B3422" w:rsidRDefault="00176808" w:rsidP="005B3422">
      <w:pPr>
        <w:ind w:left="709"/>
        <w:jc w:val="both"/>
      </w:pPr>
      <w:r w:rsidRPr="005B3422">
        <w:t>Информационно-познавательные задачи. Доказательственные задачи. Организационно- управленческие задачи.</w:t>
      </w:r>
    </w:p>
    <w:p w:rsidR="00176808" w:rsidRPr="005B3422" w:rsidRDefault="00AC5DD7" w:rsidP="00501053">
      <w:pPr>
        <w:spacing w:before="120"/>
        <w:jc w:val="both"/>
        <w:rPr>
          <w:b/>
          <w:i/>
          <w:sz w:val="28"/>
        </w:rPr>
      </w:pPr>
      <w:r w:rsidRPr="005B3422">
        <w:rPr>
          <w:b/>
          <w:i/>
          <w:sz w:val="28"/>
        </w:rPr>
        <w:t>Тема</w:t>
      </w:r>
      <w:r w:rsidR="00176808" w:rsidRPr="005B3422">
        <w:rPr>
          <w:b/>
          <w:i/>
          <w:sz w:val="28"/>
        </w:rPr>
        <w:t xml:space="preserve"> 29</w:t>
      </w:r>
      <w:r w:rsidR="00501053" w:rsidRPr="005B3422">
        <w:rPr>
          <w:b/>
          <w:i/>
          <w:sz w:val="28"/>
        </w:rPr>
        <w:t xml:space="preserve">. </w:t>
      </w:r>
      <w:r w:rsidR="00176808" w:rsidRPr="005B3422">
        <w:rPr>
          <w:b/>
          <w:i/>
          <w:sz w:val="28"/>
        </w:rPr>
        <w:t>Типовые информационные ситуации расследования</w:t>
      </w:r>
    </w:p>
    <w:p w:rsidR="00176808" w:rsidRPr="005B3422" w:rsidRDefault="00176808" w:rsidP="005B3422">
      <w:pPr>
        <w:ind w:left="709"/>
        <w:jc w:val="both"/>
      </w:pPr>
      <w:r w:rsidRPr="005B3422">
        <w:t>Энтропийные ситуации. Индуктивно-эвристические методы расследования</w:t>
      </w:r>
    </w:p>
    <w:p w:rsidR="00176808" w:rsidRPr="005B3422" w:rsidRDefault="00176808" w:rsidP="005B3422">
      <w:pPr>
        <w:ind w:left="709"/>
        <w:jc w:val="both"/>
      </w:pPr>
      <w:r w:rsidRPr="005B3422">
        <w:t>Ситуации частичной неопределенности.</w:t>
      </w:r>
    </w:p>
    <w:p w:rsidR="00176808" w:rsidRPr="005B3422" w:rsidRDefault="00176808" w:rsidP="005B3422">
      <w:pPr>
        <w:ind w:left="709"/>
        <w:jc w:val="both"/>
      </w:pPr>
      <w:r w:rsidRPr="005B3422">
        <w:t>Пути расследования:</w:t>
      </w:r>
    </w:p>
    <w:p w:rsidR="00176808" w:rsidRPr="005B3422" w:rsidRDefault="00176808" w:rsidP="005B3422">
      <w:pPr>
        <w:ind w:left="709"/>
        <w:jc w:val="both"/>
      </w:pPr>
      <w:r w:rsidRPr="005B3422">
        <w:t>- от событийного факта;</w:t>
      </w:r>
    </w:p>
    <w:p w:rsidR="00176808" w:rsidRPr="005B3422" w:rsidRDefault="00176808" w:rsidP="005B3422">
      <w:pPr>
        <w:ind w:left="709"/>
        <w:jc w:val="both"/>
      </w:pPr>
      <w:r w:rsidRPr="005B3422">
        <w:t>- от времени и места события;</w:t>
      </w:r>
    </w:p>
    <w:p w:rsidR="00176808" w:rsidRPr="005B3422" w:rsidRDefault="00176808" w:rsidP="005B3422">
      <w:pPr>
        <w:ind w:left="709"/>
        <w:jc w:val="both"/>
      </w:pPr>
      <w:r w:rsidRPr="005B3422">
        <w:t>- от предмета посягательства:</w:t>
      </w:r>
    </w:p>
    <w:p w:rsidR="00176808" w:rsidRPr="005B3422" w:rsidRDefault="00176808" w:rsidP="005B3422">
      <w:pPr>
        <w:ind w:left="709"/>
        <w:jc w:val="both"/>
      </w:pPr>
      <w:r w:rsidRPr="005B3422">
        <w:t>- от мотива;</w:t>
      </w:r>
    </w:p>
    <w:p w:rsidR="00176808" w:rsidRPr="005B3422" w:rsidRDefault="00176808" w:rsidP="005B3422">
      <w:pPr>
        <w:ind w:left="709"/>
        <w:jc w:val="both"/>
      </w:pPr>
      <w:r w:rsidRPr="005B3422">
        <w:t>- от способа действия и механизма события;</w:t>
      </w:r>
    </w:p>
    <w:p w:rsidR="00176808" w:rsidRPr="005B3422" w:rsidRDefault="00176808" w:rsidP="005B3422">
      <w:pPr>
        <w:ind w:left="709"/>
        <w:jc w:val="both"/>
      </w:pPr>
      <w:r w:rsidRPr="005B3422">
        <w:t>- от субъекта действия.</w:t>
      </w:r>
    </w:p>
    <w:p w:rsidR="00176808" w:rsidRPr="005B3422" w:rsidRDefault="00176808" w:rsidP="005B3422">
      <w:pPr>
        <w:ind w:left="709"/>
        <w:jc w:val="both"/>
      </w:pPr>
      <w:r w:rsidRPr="005B3422">
        <w:t>Очевидные ситуации. Дедуктивно-алгоритмический путь расследования.</w:t>
      </w:r>
    </w:p>
    <w:p w:rsidR="00176808" w:rsidRPr="005B3422" w:rsidRDefault="00AC5DD7" w:rsidP="00501053">
      <w:pPr>
        <w:spacing w:before="120"/>
        <w:jc w:val="both"/>
        <w:rPr>
          <w:b/>
          <w:i/>
          <w:sz w:val="28"/>
        </w:rPr>
      </w:pPr>
      <w:r w:rsidRPr="005B3422">
        <w:rPr>
          <w:b/>
          <w:i/>
          <w:sz w:val="28"/>
        </w:rPr>
        <w:t>Тема</w:t>
      </w:r>
      <w:r w:rsidR="00176808" w:rsidRPr="005B3422">
        <w:rPr>
          <w:b/>
          <w:i/>
          <w:sz w:val="28"/>
        </w:rPr>
        <w:t xml:space="preserve"> 30</w:t>
      </w:r>
      <w:r w:rsidR="00501053" w:rsidRPr="005B3422">
        <w:rPr>
          <w:b/>
          <w:i/>
          <w:sz w:val="28"/>
        </w:rPr>
        <w:t xml:space="preserve">. </w:t>
      </w:r>
      <w:r w:rsidR="00176808" w:rsidRPr="005B3422">
        <w:rPr>
          <w:b/>
          <w:i/>
          <w:sz w:val="28"/>
        </w:rPr>
        <w:t>Частные методики расследования</w:t>
      </w:r>
    </w:p>
    <w:p w:rsidR="00176808" w:rsidRPr="005B3422" w:rsidRDefault="00176808" w:rsidP="005B3422">
      <w:pPr>
        <w:ind w:left="709"/>
        <w:jc w:val="both"/>
      </w:pPr>
      <w:r w:rsidRPr="005B3422">
        <w:t xml:space="preserve">Понятие и </w:t>
      </w:r>
      <w:r w:rsidR="00501053" w:rsidRPr="005B3422">
        <w:t>Система</w:t>
      </w:r>
      <w:r w:rsidRPr="005B3422">
        <w:t xml:space="preserve"> частных методик.</w:t>
      </w:r>
    </w:p>
    <w:p w:rsidR="00176808" w:rsidRPr="005B3422" w:rsidRDefault="00176808" w:rsidP="005B3422">
      <w:pPr>
        <w:ind w:left="709"/>
        <w:jc w:val="both"/>
      </w:pPr>
      <w:r w:rsidRPr="005B3422">
        <w:t>Классическая информационная структура частных методик. Способ</w:t>
      </w:r>
      <w:r w:rsidR="00501053" w:rsidRPr="005B3422">
        <w:t xml:space="preserve"> </w:t>
      </w:r>
      <w:r w:rsidRPr="005B3422">
        <w:t>преступного действия и механизм события. Следовая картина. Методы расследования.</w:t>
      </w:r>
    </w:p>
    <w:p w:rsidR="00176808" w:rsidRPr="005B3422" w:rsidRDefault="00176808" w:rsidP="005B3422">
      <w:pPr>
        <w:ind w:left="709"/>
        <w:jc w:val="both"/>
      </w:pPr>
      <w:r w:rsidRPr="005B3422">
        <w:t>Типовые информационные модели расследуемых событий как методологическая основа построения частных методик.</w:t>
      </w:r>
    </w:p>
    <w:p w:rsidR="00176808" w:rsidRPr="005B3422" w:rsidRDefault="00176808" w:rsidP="005B3422">
      <w:pPr>
        <w:ind w:left="709"/>
        <w:jc w:val="both"/>
      </w:pPr>
      <w:r w:rsidRPr="005B3422">
        <w:t>Классификация частных методик.</w:t>
      </w:r>
    </w:p>
    <w:p w:rsidR="00176808" w:rsidRPr="005B3422" w:rsidRDefault="00AC5DD7" w:rsidP="00501053">
      <w:pPr>
        <w:spacing w:before="120"/>
        <w:jc w:val="both"/>
        <w:rPr>
          <w:b/>
          <w:i/>
          <w:sz w:val="28"/>
        </w:rPr>
      </w:pPr>
      <w:r w:rsidRPr="005B3422">
        <w:rPr>
          <w:b/>
          <w:i/>
          <w:sz w:val="28"/>
        </w:rPr>
        <w:lastRenderedPageBreak/>
        <w:t>Тема</w:t>
      </w:r>
      <w:r w:rsidR="00176808" w:rsidRPr="005B3422">
        <w:rPr>
          <w:b/>
          <w:i/>
          <w:sz w:val="28"/>
        </w:rPr>
        <w:t xml:space="preserve"> 31</w:t>
      </w:r>
      <w:r w:rsidR="00501053" w:rsidRPr="005B3422">
        <w:rPr>
          <w:b/>
          <w:i/>
          <w:sz w:val="28"/>
        </w:rPr>
        <w:t xml:space="preserve">. </w:t>
      </w:r>
      <w:r w:rsidR="00176808" w:rsidRPr="005B3422">
        <w:rPr>
          <w:b/>
          <w:i/>
          <w:sz w:val="28"/>
        </w:rPr>
        <w:t>Насильственные преступления</w:t>
      </w:r>
    </w:p>
    <w:p w:rsidR="00176808" w:rsidRPr="005B3422" w:rsidRDefault="00176808" w:rsidP="005B3422">
      <w:pPr>
        <w:ind w:left="709"/>
        <w:jc w:val="both"/>
      </w:pPr>
      <w:r w:rsidRPr="005B3422">
        <w:t>Классификация насильственных преступлений по мотиву, способу преступного действия и типу следовой картины.</w:t>
      </w:r>
    </w:p>
    <w:p w:rsidR="00176808" w:rsidRPr="005B3422" w:rsidRDefault="00176808" w:rsidP="005B3422">
      <w:pPr>
        <w:ind w:left="709"/>
        <w:jc w:val="both"/>
      </w:pPr>
      <w:r w:rsidRPr="005B3422">
        <w:t>Терроризм. Заказные убийства.</w:t>
      </w:r>
    </w:p>
    <w:p w:rsidR="00176808" w:rsidRPr="005B3422" w:rsidRDefault="00176808" w:rsidP="005B3422">
      <w:pPr>
        <w:ind w:left="709"/>
        <w:jc w:val="both"/>
      </w:pPr>
      <w:r w:rsidRPr="005B3422">
        <w:t>Похищения людей.</w:t>
      </w:r>
    </w:p>
    <w:p w:rsidR="00176808" w:rsidRPr="005B3422" w:rsidRDefault="00176808" w:rsidP="005B3422">
      <w:pPr>
        <w:ind w:left="709"/>
        <w:jc w:val="both"/>
      </w:pPr>
      <w:r w:rsidRPr="005B3422">
        <w:t>Бытовые убийства.</w:t>
      </w:r>
    </w:p>
    <w:p w:rsidR="00176808" w:rsidRPr="005B3422" w:rsidRDefault="00176808" w:rsidP="005B3422">
      <w:pPr>
        <w:ind w:left="709"/>
        <w:jc w:val="both"/>
      </w:pPr>
      <w:r w:rsidRPr="005B3422">
        <w:t>Разбойные нападения.</w:t>
      </w:r>
      <w:r w:rsidR="00501053" w:rsidRPr="005B3422">
        <w:t xml:space="preserve"> </w:t>
      </w:r>
      <w:r w:rsidRPr="005B3422">
        <w:t>Грабежи.</w:t>
      </w:r>
    </w:p>
    <w:p w:rsidR="00176808" w:rsidRPr="005B3422" w:rsidRDefault="00176808" w:rsidP="005B3422">
      <w:pPr>
        <w:ind w:left="709"/>
        <w:jc w:val="both"/>
      </w:pPr>
      <w:r w:rsidRPr="005B3422">
        <w:t>Генезис индивидуальной и организованной преступной деятельности и связь отдельных видов насильственной преступной деятельности.</w:t>
      </w:r>
    </w:p>
    <w:p w:rsidR="00176808" w:rsidRPr="005B3422" w:rsidRDefault="00176808" w:rsidP="005B3422">
      <w:pPr>
        <w:ind w:left="709"/>
        <w:jc w:val="both"/>
      </w:pPr>
      <w:r w:rsidRPr="005B3422">
        <w:t>Общие черты методики расследования насильственных преступлений.</w:t>
      </w:r>
    </w:p>
    <w:p w:rsidR="00176808" w:rsidRPr="005B3422" w:rsidRDefault="00176808" w:rsidP="005B3422">
      <w:pPr>
        <w:ind w:left="709"/>
        <w:jc w:val="both"/>
      </w:pPr>
      <w:r w:rsidRPr="005B3422">
        <w:t>Типовой портрет насильственного преступника. Источники криминалистической информации о мотиве и личности преступника.</w:t>
      </w:r>
    </w:p>
    <w:p w:rsidR="00176808" w:rsidRPr="005B3422" w:rsidRDefault="00176808" w:rsidP="005B3422">
      <w:pPr>
        <w:ind w:left="709"/>
        <w:jc w:val="both"/>
      </w:pPr>
      <w:r w:rsidRPr="005B3422">
        <w:t>Следовая картина и методы криминалистического исследования. Осмотр места преступления. Взрыво</w:t>
      </w:r>
      <w:r w:rsidR="00501053" w:rsidRPr="005B3422">
        <w:t>-</w:t>
      </w:r>
      <w:r w:rsidRPr="005B3422">
        <w:t>техническая, баллистическая, трасологическая, судебно-медицинская и биологическая экспертиза.</w:t>
      </w:r>
    </w:p>
    <w:p w:rsidR="00176808" w:rsidRPr="005B3422" w:rsidRDefault="00176808" w:rsidP="005B3422">
      <w:pPr>
        <w:ind w:left="709"/>
        <w:jc w:val="both"/>
      </w:pPr>
      <w:r w:rsidRPr="005B3422">
        <w:t>Возможности использования оперативно- розыскных методов и информационно-справочных, розыскных систем и криминалистических учетов.</w:t>
      </w:r>
    </w:p>
    <w:p w:rsidR="00176808" w:rsidRPr="005B3422" w:rsidRDefault="00176808" w:rsidP="005B3422">
      <w:pPr>
        <w:ind w:left="709"/>
        <w:jc w:val="both"/>
      </w:pPr>
      <w:r w:rsidRPr="005B3422">
        <w:t>Особенности расследования отдельных видов насильственных преступлений.</w:t>
      </w:r>
    </w:p>
    <w:p w:rsidR="00176808" w:rsidRPr="005B3422" w:rsidRDefault="00176808" w:rsidP="005B3422">
      <w:pPr>
        <w:ind w:left="709"/>
        <w:jc w:val="both"/>
      </w:pPr>
      <w:r w:rsidRPr="005B3422">
        <w:t>Типовые информационные модели убийств и методики их расследования.</w:t>
      </w:r>
    </w:p>
    <w:p w:rsidR="00176808" w:rsidRPr="005B3422" w:rsidRDefault="00AC5DD7" w:rsidP="00501053">
      <w:pPr>
        <w:spacing w:before="120"/>
        <w:jc w:val="both"/>
        <w:rPr>
          <w:b/>
          <w:i/>
          <w:sz w:val="28"/>
        </w:rPr>
      </w:pPr>
      <w:r w:rsidRPr="005B3422">
        <w:rPr>
          <w:b/>
          <w:i/>
          <w:sz w:val="28"/>
        </w:rPr>
        <w:t>Тема</w:t>
      </w:r>
      <w:r w:rsidR="00176808" w:rsidRPr="005B3422">
        <w:rPr>
          <w:b/>
          <w:i/>
          <w:sz w:val="28"/>
        </w:rPr>
        <w:t xml:space="preserve"> 32</w:t>
      </w:r>
      <w:r w:rsidR="00501053" w:rsidRPr="005B3422">
        <w:rPr>
          <w:b/>
          <w:i/>
          <w:sz w:val="28"/>
        </w:rPr>
        <w:t xml:space="preserve">. </w:t>
      </w:r>
      <w:r w:rsidR="00176808" w:rsidRPr="005B3422">
        <w:rPr>
          <w:b/>
          <w:i/>
          <w:sz w:val="28"/>
        </w:rPr>
        <w:t>Кражи</w:t>
      </w:r>
    </w:p>
    <w:p w:rsidR="00176808" w:rsidRPr="005B3422" w:rsidRDefault="00176808" w:rsidP="005B3422">
      <w:pPr>
        <w:ind w:left="709"/>
        <w:jc w:val="both"/>
      </w:pPr>
      <w:r w:rsidRPr="005B3422">
        <w:t>Классификация краж по способу совершения и характеру следовой картины.</w:t>
      </w:r>
    </w:p>
    <w:p w:rsidR="00176808" w:rsidRPr="005B3422" w:rsidRDefault="00176808" w:rsidP="005B3422">
      <w:pPr>
        <w:ind w:left="709"/>
        <w:jc w:val="both"/>
      </w:pPr>
      <w:r w:rsidRPr="005B3422">
        <w:t>Типовая информационная модель краж, совершенных с проникновением в жилое помещение в условиях крупного города. Методика расследования краж. Возможности использования оперативно-розыскных методов и криминалистических учетов.</w:t>
      </w:r>
    </w:p>
    <w:p w:rsidR="00176808" w:rsidRPr="005B3422" w:rsidRDefault="00AC5DD7" w:rsidP="00501053">
      <w:pPr>
        <w:spacing w:before="120"/>
        <w:jc w:val="both"/>
        <w:rPr>
          <w:b/>
          <w:i/>
          <w:sz w:val="28"/>
        </w:rPr>
      </w:pPr>
      <w:r w:rsidRPr="005B3422">
        <w:rPr>
          <w:b/>
          <w:i/>
          <w:sz w:val="28"/>
        </w:rPr>
        <w:t>Тема</w:t>
      </w:r>
      <w:r w:rsidR="00176808" w:rsidRPr="005B3422">
        <w:rPr>
          <w:b/>
          <w:i/>
          <w:sz w:val="28"/>
        </w:rPr>
        <w:t xml:space="preserve"> 33</w:t>
      </w:r>
      <w:r w:rsidR="00501053" w:rsidRPr="005B3422">
        <w:rPr>
          <w:b/>
          <w:i/>
          <w:sz w:val="28"/>
        </w:rPr>
        <w:t xml:space="preserve">. </w:t>
      </w:r>
      <w:r w:rsidR="00176808" w:rsidRPr="005B3422">
        <w:rPr>
          <w:b/>
          <w:i/>
          <w:sz w:val="28"/>
        </w:rPr>
        <w:t>Экономические преступления, совершенные с использованием документов и информационных систем</w:t>
      </w:r>
    </w:p>
    <w:p w:rsidR="00176808" w:rsidRPr="005B3422" w:rsidRDefault="00176808" w:rsidP="005B3422">
      <w:pPr>
        <w:ind w:left="709"/>
        <w:jc w:val="both"/>
      </w:pPr>
      <w:r w:rsidRPr="005B3422">
        <w:t>Классификация экономических преступлений по способу действия и характеру следовой картины. Фальсификация товаров. Незаконная предпринимательская деятельность. Уклонение от уплаты налогов. Незаконные банковские и финансово-кредитные операции. Незаконные валютные операции. Незаконные таможенные операции. Отмывание денег.</w:t>
      </w:r>
    </w:p>
    <w:p w:rsidR="00176808" w:rsidRPr="005B3422" w:rsidRDefault="00176808" w:rsidP="005B3422">
      <w:pPr>
        <w:ind w:left="709"/>
        <w:jc w:val="both"/>
      </w:pPr>
      <w:r w:rsidRPr="005B3422">
        <w:t>Нормативно-правовая база предпринимательской деятельности. Системы государственного, аудиторского, бухгалтерского и налогового контроля.</w:t>
      </w:r>
    </w:p>
    <w:p w:rsidR="00176808" w:rsidRPr="005B3422" w:rsidRDefault="00176808" w:rsidP="005B3422">
      <w:pPr>
        <w:ind w:left="709"/>
        <w:jc w:val="both"/>
      </w:pPr>
      <w:r w:rsidRPr="005B3422">
        <w:t>Органы и формы реагирования на факты нарушения правил учета и оформления банковских, финансово-кредитных, налоговых, таможенных, валютных и хозяйственных операций.</w:t>
      </w:r>
    </w:p>
    <w:p w:rsidR="00176808" w:rsidRPr="005B3422" w:rsidRDefault="00176808" w:rsidP="005B3422">
      <w:pPr>
        <w:ind w:left="709"/>
        <w:jc w:val="both"/>
      </w:pPr>
      <w:r w:rsidRPr="005B3422">
        <w:t>Проведение ревизий, бухгалтерских и финансово-хозяйственных экспертиз. Роль государственных органов финансового контроля, финансово-экономических и оперативно-розыскных служб МВД, Интерпола.</w:t>
      </w:r>
    </w:p>
    <w:p w:rsidR="00176808" w:rsidRPr="005B3422" w:rsidRDefault="00176808" w:rsidP="005B3422">
      <w:pPr>
        <w:ind w:left="709"/>
        <w:jc w:val="both"/>
      </w:pPr>
      <w:r w:rsidRPr="005B3422">
        <w:t>Особенности расследования банковских, финансово-кредитных, налоговых, таможенных, валютных и хозяйственных преступлений.</w:t>
      </w:r>
    </w:p>
    <w:p w:rsidR="00176808" w:rsidRPr="005B3422" w:rsidRDefault="00176808" w:rsidP="005B3422">
      <w:pPr>
        <w:spacing w:before="240"/>
        <w:jc w:val="both"/>
        <w:rPr>
          <w:i/>
          <w:sz w:val="28"/>
        </w:rPr>
      </w:pPr>
      <w:r w:rsidRPr="005B3422">
        <w:rPr>
          <w:i/>
          <w:sz w:val="28"/>
        </w:rPr>
        <w:t>Проект подготовлен с учетом многолетней практики преподавания, обсуждений действующей программы в Судебном департаменте при Верховном суде РФ, РФЦСЭ при Минюсте РФ и ряде региональных юридических вузов.</w:t>
      </w:r>
    </w:p>
    <w:p w:rsidR="00501053" w:rsidRPr="005B3422" w:rsidRDefault="00176808" w:rsidP="005B3422">
      <w:pPr>
        <w:spacing w:before="240"/>
        <w:jc w:val="right"/>
        <w:rPr>
          <w:b/>
          <w:sz w:val="28"/>
        </w:rPr>
      </w:pPr>
      <w:bookmarkStart w:id="0" w:name="_GoBack"/>
      <w:bookmarkEnd w:id="0"/>
      <w:r w:rsidRPr="005B3422">
        <w:rPr>
          <w:b/>
          <w:sz w:val="28"/>
        </w:rPr>
        <w:t xml:space="preserve">Профессор </w:t>
      </w:r>
      <w:r w:rsidR="00501053" w:rsidRPr="005B3422">
        <w:rPr>
          <w:b/>
          <w:sz w:val="28"/>
        </w:rPr>
        <w:t xml:space="preserve">В.Я. </w:t>
      </w:r>
      <w:r w:rsidRPr="005B3422">
        <w:rPr>
          <w:b/>
          <w:sz w:val="28"/>
        </w:rPr>
        <w:t>Колдин</w:t>
      </w:r>
    </w:p>
    <w:sectPr w:rsidR="00501053" w:rsidRPr="005B3422" w:rsidSect="00176808">
      <w:footerReference w:type="default" r:id="rId7"/>
      <w:footnotePr>
        <w:numStart w:val="2"/>
      </w:footnotePr>
      <w:endnotePr>
        <w:numFmt w:val="decimal"/>
      </w:endnotePr>
      <w:pgSz w:w="11909" w:h="16834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AC8" w:rsidRDefault="00B03AC8">
      <w:r>
        <w:separator/>
      </w:r>
    </w:p>
  </w:endnote>
  <w:endnote w:type="continuationSeparator" w:id="0">
    <w:p w:rsidR="00B03AC8" w:rsidRDefault="00B03AC8">
      <w:r>
        <w:continuationSeparator/>
      </w:r>
    </w:p>
  </w:endnote>
  <w:endnote w:type="continuationNotice" w:id="1">
    <w:p w:rsidR="00B03AC8" w:rsidRDefault="00B03AC8"/>
    <w:p w:rsidR="00B03AC8" w:rsidRDefault="00B03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2EE" w:rsidRDefault="00501053">
    <w:pPr>
      <w:pStyle w:val="a6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3422">
      <w:rPr>
        <w:rStyle w:val="ab"/>
        <w:noProof/>
      </w:rPr>
      <w:t>1</w:t>
    </w:r>
    <w:r>
      <w:rPr>
        <w:rStyle w:val="ab"/>
      </w:rPr>
      <w:fldChar w:fldCharType="end"/>
    </w:r>
  </w:p>
  <w:p w:rsidR="00A862EE" w:rsidRDefault="00A862E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AC8" w:rsidRDefault="00B03AC8">
      <w:r>
        <w:separator/>
      </w:r>
    </w:p>
    <w:p w:rsidR="00B03AC8" w:rsidRDefault="00B03AC8"/>
  </w:footnote>
  <w:footnote w:type="continuationSeparator" w:id="0">
    <w:p w:rsidR="00B03AC8" w:rsidRDefault="00B0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B79"/>
    <w:multiLevelType w:val="hybridMultilevel"/>
    <w:tmpl w:val="A18E5E6E"/>
    <w:lvl w:ilvl="0" w:tplc="73B8E368">
      <w:start w:val="1"/>
      <w:numFmt w:val="decimal"/>
      <w:lvlText w:val="(%1)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B23FD4"/>
    <w:multiLevelType w:val="hybridMultilevel"/>
    <w:tmpl w:val="D43A4BDE"/>
    <w:lvl w:ilvl="0" w:tplc="89A642CA">
      <w:start w:val="1"/>
      <w:numFmt w:val="decimal"/>
      <w:lvlText w:val="(%1)"/>
      <w:lvlJc w:val="left"/>
      <w:pPr>
        <w:tabs>
          <w:tab w:val="num" w:pos="2215"/>
        </w:tabs>
        <w:ind w:left="2215" w:hanging="1308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2">
    <w:nsid w:val="0C6D53B2"/>
    <w:multiLevelType w:val="hybridMultilevel"/>
    <w:tmpl w:val="75384A74"/>
    <w:lvl w:ilvl="0" w:tplc="F968CBBC">
      <w:start w:val="1"/>
      <w:numFmt w:val="decimal"/>
      <w:lvlText w:val="%1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50"/>
        </w:tabs>
        <w:ind w:left="29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70"/>
        </w:tabs>
        <w:ind w:left="36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90"/>
        </w:tabs>
        <w:ind w:left="43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10"/>
        </w:tabs>
        <w:ind w:left="51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30"/>
        </w:tabs>
        <w:ind w:left="58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50"/>
        </w:tabs>
        <w:ind w:left="65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70"/>
        </w:tabs>
        <w:ind w:left="72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90"/>
        </w:tabs>
        <w:ind w:left="7990" w:hanging="180"/>
      </w:pPr>
    </w:lvl>
  </w:abstractNum>
  <w:abstractNum w:abstractNumId="3">
    <w:nsid w:val="0EBF7A26"/>
    <w:multiLevelType w:val="hybridMultilevel"/>
    <w:tmpl w:val="5C6E510A"/>
    <w:lvl w:ilvl="0" w:tplc="97783CCA">
      <w:start w:val="1"/>
      <w:numFmt w:val="decimal"/>
      <w:lvlText w:val="%1."/>
      <w:lvlJc w:val="left"/>
      <w:pPr>
        <w:tabs>
          <w:tab w:val="num" w:pos="1176"/>
        </w:tabs>
        <w:ind w:left="1176" w:hanging="11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794112"/>
    <w:multiLevelType w:val="hybridMultilevel"/>
    <w:tmpl w:val="D53AA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06A43"/>
    <w:multiLevelType w:val="hybridMultilevel"/>
    <w:tmpl w:val="E0360032"/>
    <w:lvl w:ilvl="0" w:tplc="E76C9B14">
      <w:start w:val="1"/>
      <w:numFmt w:val="decimal"/>
      <w:lvlText w:val="%1."/>
      <w:lvlJc w:val="left"/>
      <w:pPr>
        <w:tabs>
          <w:tab w:val="num" w:pos="3607"/>
        </w:tabs>
        <w:ind w:left="3607" w:hanging="11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11"/>
        </w:tabs>
        <w:ind w:left="35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31"/>
        </w:tabs>
        <w:ind w:left="42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51"/>
        </w:tabs>
        <w:ind w:left="49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671"/>
        </w:tabs>
        <w:ind w:left="56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91"/>
        </w:tabs>
        <w:ind w:left="63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11"/>
        </w:tabs>
        <w:ind w:left="71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31"/>
        </w:tabs>
        <w:ind w:left="78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51"/>
        </w:tabs>
        <w:ind w:left="8551" w:hanging="180"/>
      </w:pPr>
    </w:lvl>
  </w:abstractNum>
  <w:abstractNum w:abstractNumId="6">
    <w:nsid w:val="32593D1D"/>
    <w:multiLevelType w:val="multilevel"/>
    <w:tmpl w:val="A1B886E0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E10E94"/>
    <w:multiLevelType w:val="multilevel"/>
    <w:tmpl w:val="F4FCF858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4"/>
        </w:tabs>
        <w:ind w:left="1434" w:hanging="62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8">
    <w:nsid w:val="52583035"/>
    <w:multiLevelType w:val="hybridMultilevel"/>
    <w:tmpl w:val="2812C528"/>
    <w:lvl w:ilvl="0" w:tplc="0FB035B0">
      <w:start w:val="1"/>
      <w:numFmt w:val="decimal"/>
      <w:lvlText w:val="%1."/>
      <w:lvlJc w:val="left"/>
      <w:pPr>
        <w:tabs>
          <w:tab w:val="num" w:pos="2667"/>
        </w:tabs>
        <w:ind w:left="2667" w:hanging="9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9">
    <w:nsid w:val="57C15FB3"/>
    <w:multiLevelType w:val="multilevel"/>
    <w:tmpl w:val="3EBA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hint="default"/>
        <w:u w:val="none"/>
      </w:rPr>
    </w:lvl>
    <w:lvl w:ilvl="2">
      <w:start w:val="4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5130"/>
        </w:tabs>
        <w:ind w:left="513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7110"/>
        </w:tabs>
        <w:ind w:left="711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  <w:u w:val="none"/>
      </w:rPr>
    </w:lvl>
  </w:abstractNum>
  <w:abstractNum w:abstractNumId="10">
    <w:nsid w:val="5B2B40CE"/>
    <w:multiLevelType w:val="hybridMultilevel"/>
    <w:tmpl w:val="4DDA0DDA"/>
    <w:lvl w:ilvl="0" w:tplc="C5DAB884">
      <w:start w:val="1"/>
      <w:numFmt w:val="decimal"/>
      <w:lvlText w:val="%1.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11"/>
        </w:tabs>
        <w:ind w:left="35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31"/>
        </w:tabs>
        <w:ind w:left="42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51"/>
        </w:tabs>
        <w:ind w:left="49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671"/>
        </w:tabs>
        <w:ind w:left="56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91"/>
        </w:tabs>
        <w:ind w:left="63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11"/>
        </w:tabs>
        <w:ind w:left="71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31"/>
        </w:tabs>
        <w:ind w:left="78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51"/>
        </w:tabs>
        <w:ind w:left="8551" w:hanging="180"/>
      </w:pPr>
    </w:lvl>
  </w:abstractNum>
  <w:abstractNum w:abstractNumId="11">
    <w:nsid w:val="5CA55EC1"/>
    <w:multiLevelType w:val="multilevel"/>
    <w:tmpl w:val="A60E14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6"/>
        </w:tabs>
        <w:ind w:left="1076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12"/>
        </w:tabs>
        <w:ind w:left="1312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548"/>
        </w:tabs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2">
    <w:nsid w:val="611B19CE"/>
    <w:multiLevelType w:val="hybridMultilevel"/>
    <w:tmpl w:val="4DB81174"/>
    <w:lvl w:ilvl="0" w:tplc="4EE2BB20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13">
    <w:nsid w:val="643D4D18"/>
    <w:multiLevelType w:val="hybridMultilevel"/>
    <w:tmpl w:val="EB026AF6"/>
    <w:lvl w:ilvl="0" w:tplc="5DFCF7E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77955585"/>
    <w:multiLevelType w:val="multilevel"/>
    <w:tmpl w:val="357E8A42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90"/>
        </w:tabs>
        <w:ind w:left="1490" w:hanging="588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655"/>
        </w:tabs>
        <w:ind w:left="16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6"/>
        </w:tabs>
        <w:ind w:left="3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8"/>
        </w:tabs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52"/>
        </w:tabs>
        <w:ind w:left="6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4"/>
        </w:tabs>
        <w:ind w:left="77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16"/>
        </w:tabs>
        <w:ind w:left="9016" w:hanging="1800"/>
      </w:pPr>
      <w:rPr>
        <w:rFonts w:hint="default"/>
      </w:rPr>
    </w:lvl>
  </w:abstractNum>
  <w:abstractNum w:abstractNumId="15">
    <w:nsid w:val="7FD30A06"/>
    <w:multiLevelType w:val="hybridMultilevel"/>
    <w:tmpl w:val="84FC235E"/>
    <w:lvl w:ilvl="0" w:tplc="6CDA8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2"/>
  </w:num>
  <w:num w:numId="6">
    <w:abstractNumId w:val="10"/>
  </w:num>
  <w:num w:numId="7">
    <w:abstractNumId w:val="5"/>
  </w:num>
  <w:num w:numId="8">
    <w:abstractNumId w:val="15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9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oNotHyphenateCaps/>
  <w:drawingGridHorizontalSpacing w:val="187"/>
  <w:displayVerticalDrawingGridEvery w:val="2"/>
  <w:characterSpacingControl w:val="doNotCompress"/>
  <w:footnotePr>
    <w:numStart w:val="2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08"/>
    <w:rsid w:val="00176808"/>
    <w:rsid w:val="00346FFD"/>
    <w:rsid w:val="00435259"/>
    <w:rsid w:val="00501053"/>
    <w:rsid w:val="00556B30"/>
    <w:rsid w:val="005B3422"/>
    <w:rsid w:val="00A862EE"/>
    <w:rsid w:val="00AC5DD7"/>
    <w:rsid w:val="00B03AC8"/>
    <w:rsid w:val="00D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AD204-E676-455D-9E2F-149BDB92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"/>
    <w:basedOn w:val="a"/>
    <w:next w:val="a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paragraph" w:customStyle="1" w:styleId="10">
    <w:name w:val="Стиль1"/>
    <w:basedOn w:val="a"/>
    <w:autoRedefine/>
    <w:pPr>
      <w:ind w:firstLine="709"/>
    </w:pPr>
  </w:style>
  <w:style w:type="paragraph" w:customStyle="1" w:styleId="20">
    <w:name w:val="Стиль2"/>
    <w:basedOn w:val="a"/>
    <w:pPr>
      <w:ind w:firstLine="709"/>
    </w:pPr>
  </w:style>
  <w:style w:type="paragraph" w:customStyle="1" w:styleId="30">
    <w:name w:val="Стиль3"/>
    <w:basedOn w:val="a"/>
    <w:pPr>
      <w:ind w:firstLine="709"/>
    </w:pPr>
  </w:style>
  <w:style w:type="paragraph" w:customStyle="1" w:styleId="40">
    <w:name w:val="Стиль4"/>
    <w:basedOn w:val="a"/>
    <w:pPr>
      <w:ind w:firstLine="709"/>
    </w:pPr>
  </w:style>
  <w:style w:type="paragraph" w:customStyle="1" w:styleId="50">
    <w:name w:val="Стиль5"/>
    <w:basedOn w:val="a"/>
    <w:pPr>
      <w:ind w:firstLine="709"/>
    </w:p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21">
    <w:name w:val="Заголовок 2 Знак Знак"/>
    <w:basedOn w:val="a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7">
    <w:name w:val="endnote text"/>
    <w:basedOn w:val="a"/>
    <w:semiHidden/>
    <w:rPr>
      <w:sz w:val="20"/>
      <w:szCs w:val="20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31">
    <w:name w:val="Заголовок 3 Знак"/>
    <w:basedOn w:val="a0"/>
    <w:rPr>
      <w:rFonts w:ascii="Arial" w:hAnsi="Arial" w:cs="Arial"/>
      <w:b/>
      <w:bCs/>
      <w:sz w:val="26"/>
      <w:szCs w:val="26"/>
      <w:lang w:val="ru-RU" w:eastAsia="ru-RU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40"/>
    </w:pPr>
  </w:style>
  <w:style w:type="paragraph" w:styleId="32">
    <w:name w:val="toc 3"/>
    <w:basedOn w:val="a"/>
    <w:next w:val="a"/>
    <w:autoRedefine/>
    <w:semiHidden/>
    <w:pPr>
      <w:ind w:left="480"/>
    </w:pPr>
  </w:style>
  <w:style w:type="character" w:styleId="a9">
    <w:name w:val="Hyperlink"/>
    <w:basedOn w:val="a0"/>
    <w:semiHidden/>
    <w:rPr>
      <w:color w:val="0000FF"/>
      <w:u w:val="single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page number"/>
    <w:basedOn w:val="a0"/>
    <w:semiHidden/>
  </w:style>
  <w:style w:type="paragraph" w:styleId="23">
    <w:name w:val="List 2"/>
    <w:basedOn w:val="a"/>
    <w:semiHidden/>
    <w:pPr>
      <w:ind w:left="566" w:hanging="283"/>
    </w:pPr>
  </w:style>
  <w:style w:type="paragraph" w:styleId="ac">
    <w:name w:val="Body Text"/>
    <w:basedOn w:val="a"/>
    <w:semiHidden/>
    <w:pPr>
      <w:spacing w:after="120"/>
    </w:pPr>
  </w:style>
  <w:style w:type="paragraph" w:styleId="ad">
    <w:name w:val="Body Text Indent"/>
    <w:basedOn w:val="a"/>
    <w:semiHidden/>
    <w:pPr>
      <w:spacing w:after="120"/>
      <w:ind w:left="283"/>
    </w:pPr>
  </w:style>
  <w:style w:type="paragraph" w:styleId="ae">
    <w:name w:val="Normal Indent"/>
    <w:basedOn w:val="a"/>
    <w:semiHidden/>
    <w:pPr>
      <w:ind w:left="708"/>
    </w:pPr>
  </w:style>
  <w:style w:type="paragraph" w:customStyle="1" w:styleId="6">
    <w:name w:val="Стиль6"/>
    <w:basedOn w:val="ac"/>
  </w:style>
  <w:style w:type="paragraph" w:styleId="41">
    <w:name w:val="toc 4"/>
    <w:basedOn w:val="a"/>
    <w:next w:val="a"/>
    <w:autoRedefine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-</Company>
  <LinksUpToDate>false</LinksUpToDate>
  <CharactersWithSpaces>22932</CharactersWithSpaces>
  <SharedDoc>false</SharedDoc>
  <HLinks>
    <vt:vector size="258" baseType="variant"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_Toc34472945</vt:lpwstr>
      </vt:variant>
      <vt:variant>
        <vt:i4>1638449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_Toc34472944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_Toc34472943</vt:lpwstr>
      </vt:variant>
      <vt:variant>
        <vt:i4>2031665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_Toc34472942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_Toc34472941</vt:lpwstr>
      </vt:variant>
      <vt:variant>
        <vt:i4>1900593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_Toc34472940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_Toc34472939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_Toc34472938</vt:lpwstr>
      </vt:variant>
      <vt:variant>
        <vt:i4>1703990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_Toc34472937</vt:lpwstr>
      </vt:variant>
      <vt:variant>
        <vt:i4>1769526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_Toc34472936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_Toc34472935</vt:lpwstr>
      </vt:variant>
      <vt:variant>
        <vt:i4>1638454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_Toc34472934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_Toc34472933</vt:lpwstr>
      </vt:variant>
      <vt:variant>
        <vt:i4>2031670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_Toc34472932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_Toc34472931</vt:lpwstr>
      </vt:variant>
      <vt:variant>
        <vt:i4>1900598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_Toc34472930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_Toc34472929</vt:lpwstr>
      </vt:variant>
      <vt:variant>
        <vt:i4>1376311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_Toc34472928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_Toc34472927</vt:lpwstr>
      </vt:variant>
      <vt:variant>
        <vt:i4>1769527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_Toc34472926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_Toc34472925</vt:lpwstr>
      </vt:variant>
      <vt:variant>
        <vt:i4>1638455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_Toc34472924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_Toc34472923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_Toc34472922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_Toc34472921</vt:lpwstr>
      </vt:variant>
      <vt:variant>
        <vt:i4>1900599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_Toc34472920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_Toc34472919</vt:lpwstr>
      </vt:variant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_Toc34472918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_Toc34472917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_Toc34472916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_Toc34472913</vt:lpwstr>
      </vt:variant>
      <vt:variant>
        <vt:i4>2031668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_Toc34472912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_Toc34472911</vt:lpwstr>
      </vt:variant>
      <vt:variant>
        <vt:i4>1900596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_Toc34472910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_Toc34472909</vt:lpwstr>
      </vt:variant>
      <vt:variant>
        <vt:i4>1376309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_Toc34472908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_Toc34472907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_Toc34472906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_Toc34472905</vt:lpwstr>
      </vt:variant>
      <vt:variant>
        <vt:i4>1638453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_Toc34472904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_Toc34472903</vt:lpwstr>
      </vt:variant>
      <vt:variant>
        <vt:i4>2031669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_Toc34472902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_Toc34472900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-</dc:creator>
  <cp:keywords/>
  <dc:description/>
  <cp:lastModifiedBy>Олег Крестовников</cp:lastModifiedBy>
  <cp:revision>4</cp:revision>
  <cp:lastPrinted>2003-04-05T12:18:00Z</cp:lastPrinted>
  <dcterms:created xsi:type="dcterms:W3CDTF">2014-12-12T14:34:00Z</dcterms:created>
  <dcterms:modified xsi:type="dcterms:W3CDTF">2014-12-12T14:46:00Z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2123630264</vt:i4>
  </property>
</Properties>
</file>